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1955C" w14:textId="31DEA579" w:rsidR="00D6434C" w:rsidRPr="00126E64" w:rsidRDefault="00D6434C">
      <w:pPr>
        <w:pStyle w:val="Ttulo1"/>
        <w:spacing w:line="276" w:lineRule="auto"/>
        <w:jc w:val="center"/>
        <w:rPr>
          <w:rFonts w:cs="BookmanOldStyle"/>
          <w:sz w:val="28"/>
          <w:szCs w:val="28"/>
          <w:u w:val="single"/>
        </w:rPr>
      </w:pPr>
      <w:bookmarkStart w:id="0" w:name="_Toc54862651"/>
      <w:bookmarkStart w:id="1" w:name="_Toc57650288"/>
      <w:r w:rsidRPr="00126E64">
        <w:rPr>
          <w:rFonts w:cs="BookmanOldStyle"/>
          <w:sz w:val="28"/>
          <w:szCs w:val="28"/>
          <w:u w:val="single"/>
        </w:rPr>
        <w:t xml:space="preserve">ANEXO NÚM. </w:t>
      </w:r>
      <w:r>
        <w:rPr>
          <w:rFonts w:cs="BookmanOldStyle"/>
          <w:sz w:val="28"/>
          <w:szCs w:val="28"/>
          <w:u w:val="single"/>
        </w:rPr>
        <w:t>10</w:t>
      </w:r>
      <w:r w:rsidRPr="00126E64">
        <w:rPr>
          <w:rFonts w:cs="BookmanOldStyle"/>
          <w:sz w:val="28"/>
          <w:szCs w:val="28"/>
          <w:u w:val="single"/>
        </w:rPr>
        <w:t>:</w:t>
      </w:r>
      <w:r w:rsidRPr="00126E64">
        <w:rPr>
          <w:rFonts w:cs="BookmanOldStyle"/>
          <w:sz w:val="28"/>
          <w:szCs w:val="28"/>
          <w:u w:val="single"/>
        </w:rPr>
        <w:br/>
        <w:t xml:space="preserve"> ACUERDO DEL ENCARGADO DEL TRATAMIENTO</w:t>
      </w:r>
      <w:bookmarkEnd w:id="0"/>
      <w:bookmarkEnd w:id="1"/>
    </w:p>
    <w:p w14:paraId="36EBA099" w14:textId="77777777" w:rsidR="00D6434C" w:rsidRDefault="00D6434C" w:rsidP="00D6434C">
      <w:pPr>
        <w:spacing w:line="276" w:lineRule="auto"/>
        <w:rPr>
          <w:rFonts w:ascii="Calibri" w:eastAsia="Calibri" w:hAnsi="Calibri" w:cs="Calibri"/>
          <w:b/>
          <w:szCs w:val="22"/>
        </w:rPr>
      </w:pPr>
    </w:p>
    <w:p w14:paraId="087CCD93" w14:textId="7905FBD2" w:rsidR="00D6434C" w:rsidRPr="00DF1912" w:rsidRDefault="00D6434C" w:rsidP="00DF1912">
      <w:p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1.-</w:t>
      </w:r>
      <w:r w:rsidRPr="00DF1912">
        <w:rPr>
          <w:rFonts w:ascii="Book Antiqua" w:eastAsia="BdE Neue Helvetica 45 Light" w:hAnsi="Book Antiqua"/>
          <w:sz w:val="24"/>
          <w:szCs w:val="24"/>
        </w:rPr>
        <w:tab/>
        <w:t xml:space="preserve">El objeto del presente contrato implica el acceso del adjudicatario (en adelante, </w:t>
      </w:r>
      <w:r w:rsidRPr="00DF1912">
        <w:rPr>
          <w:rFonts w:ascii="Book Antiqua" w:eastAsia="BdE Neue Helvetica 45 Light" w:hAnsi="Book Antiqua"/>
          <w:color w:val="000000" w:themeColor="text1"/>
          <w:sz w:val="24"/>
          <w:szCs w:val="24"/>
        </w:rPr>
        <w:t>el "</w:t>
      </w:r>
      <w:r w:rsidRPr="00DF1912">
        <w:rPr>
          <w:rFonts w:ascii="Book Antiqua" w:eastAsia="BdE Neue Helvetica 45 Light" w:hAnsi="Book Antiqua"/>
          <w:b/>
          <w:color w:val="000000" w:themeColor="text1"/>
          <w:sz w:val="24"/>
          <w:szCs w:val="24"/>
        </w:rPr>
        <w:t>Encargado del tratamiento</w:t>
      </w:r>
      <w:r w:rsidRPr="00DF1912">
        <w:rPr>
          <w:rFonts w:ascii="Book Antiqua" w:eastAsia="BdE Neue Helvetica 45 Light" w:hAnsi="Book Antiqua"/>
          <w:color w:val="000000" w:themeColor="text1"/>
          <w:sz w:val="24"/>
          <w:szCs w:val="24"/>
        </w:rPr>
        <w:t>" o el “</w:t>
      </w:r>
      <w:r w:rsidRPr="00DF1912">
        <w:rPr>
          <w:rFonts w:ascii="Book Antiqua" w:eastAsia="BdE Neue Helvetica 45 Light" w:hAnsi="Book Antiqua"/>
          <w:b/>
          <w:color w:val="000000" w:themeColor="text1"/>
          <w:sz w:val="24"/>
          <w:szCs w:val="24"/>
        </w:rPr>
        <w:t>Encargado</w:t>
      </w:r>
      <w:r w:rsidRPr="00DF1912">
        <w:rPr>
          <w:rFonts w:ascii="Book Antiqua" w:eastAsia="BdE Neue Helvetica 45 Light" w:hAnsi="Book Antiqua"/>
          <w:color w:val="000000" w:themeColor="text1"/>
          <w:sz w:val="24"/>
          <w:szCs w:val="24"/>
        </w:rPr>
        <w:t>”)</w:t>
      </w:r>
      <w:r w:rsidRPr="00DF1912">
        <w:rPr>
          <w:rFonts w:ascii="Book Antiqua" w:eastAsia="BdE Neue Helvetica 45 Light" w:hAnsi="Book Antiqua"/>
          <w:sz w:val="24"/>
          <w:szCs w:val="24"/>
        </w:rPr>
        <w:t xml:space="preserve"> a los datos </w:t>
      </w:r>
      <w:r w:rsidRPr="00DF1912">
        <w:rPr>
          <w:rFonts w:ascii="Book Antiqua" w:eastAsia="BdE Neue Helvetica 45 Light" w:hAnsi="Book Antiqua"/>
          <w:color w:val="000000" w:themeColor="text1"/>
          <w:sz w:val="24"/>
          <w:szCs w:val="24"/>
        </w:rPr>
        <w:t>(en adelante, los “</w:t>
      </w:r>
      <w:r w:rsidRPr="00DF1912">
        <w:rPr>
          <w:rFonts w:ascii="Book Antiqua" w:eastAsia="BdE Neue Helvetica 45 Light" w:hAnsi="Book Antiqua"/>
          <w:b/>
          <w:color w:val="000000" w:themeColor="text1"/>
          <w:sz w:val="24"/>
          <w:szCs w:val="24"/>
        </w:rPr>
        <w:t>Datos</w:t>
      </w:r>
      <w:r w:rsidRPr="00DF1912">
        <w:rPr>
          <w:rFonts w:ascii="Book Antiqua" w:eastAsia="BdE Neue Helvetica 45 Light" w:hAnsi="Book Antiqua"/>
          <w:color w:val="000000" w:themeColor="text1"/>
          <w:sz w:val="24"/>
          <w:szCs w:val="24"/>
        </w:rPr>
        <w:t xml:space="preserve">”) </w:t>
      </w:r>
      <w:r w:rsidRPr="00DF1912">
        <w:rPr>
          <w:rFonts w:ascii="Book Antiqua" w:eastAsia="BdE Neue Helvetica 45 Light" w:hAnsi="Book Antiqua"/>
          <w:sz w:val="24"/>
          <w:szCs w:val="24"/>
        </w:rPr>
        <w:t xml:space="preserve">de SUEZ y/o Empresas adheridas (en </w:t>
      </w:r>
      <w:r w:rsidRPr="00DF1912">
        <w:rPr>
          <w:rFonts w:ascii="Book Antiqua" w:eastAsia="BdE Neue Helvetica 45 Light" w:hAnsi="Book Antiqua"/>
          <w:color w:val="000000" w:themeColor="text1"/>
          <w:sz w:val="24"/>
          <w:szCs w:val="24"/>
        </w:rPr>
        <w:t>adelante, el "</w:t>
      </w:r>
      <w:proofErr w:type="gramStart"/>
      <w:r w:rsidRPr="00DF1912">
        <w:rPr>
          <w:rFonts w:ascii="Book Antiqua" w:eastAsia="BdE Neue Helvetica 45 Light" w:hAnsi="Book Antiqua"/>
          <w:b/>
          <w:color w:val="000000" w:themeColor="text1"/>
          <w:sz w:val="24"/>
          <w:szCs w:val="24"/>
        </w:rPr>
        <w:t>Responsable</w:t>
      </w:r>
      <w:proofErr w:type="gramEnd"/>
      <w:r w:rsidRPr="00DF1912">
        <w:rPr>
          <w:rFonts w:ascii="Book Antiqua" w:eastAsia="BdE Neue Helvetica 45 Light" w:hAnsi="Book Antiqua"/>
          <w:b/>
          <w:color w:val="000000" w:themeColor="text1"/>
          <w:sz w:val="24"/>
          <w:szCs w:val="24"/>
        </w:rPr>
        <w:t xml:space="preserve"> del tratamiento</w:t>
      </w:r>
      <w:r w:rsidRPr="00DF1912">
        <w:rPr>
          <w:rFonts w:ascii="Book Antiqua" w:eastAsia="BdE Neue Helvetica 45 Light" w:hAnsi="Book Antiqua"/>
          <w:color w:val="000000" w:themeColor="text1"/>
          <w:sz w:val="24"/>
          <w:szCs w:val="24"/>
        </w:rPr>
        <w:t>" o el “</w:t>
      </w:r>
      <w:r w:rsidRPr="00DF1912">
        <w:rPr>
          <w:rFonts w:ascii="Book Antiqua" w:eastAsia="BdE Neue Helvetica 45 Light" w:hAnsi="Book Antiqua"/>
          <w:b/>
          <w:color w:val="000000" w:themeColor="text1"/>
          <w:sz w:val="24"/>
          <w:szCs w:val="24"/>
        </w:rPr>
        <w:t>Responsable</w:t>
      </w:r>
      <w:r w:rsidRPr="00DF1912">
        <w:rPr>
          <w:rFonts w:ascii="Book Antiqua" w:eastAsia="BdE Neue Helvetica 45 Light" w:hAnsi="Book Antiqua"/>
          <w:color w:val="000000" w:themeColor="text1"/>
          <w:sz w:val="24"/>
          <w:szCs w:val="24"/>
        </w:rPr>
        <w:t xml:space="preserve">”). </w:t>
      </w:r>
    </w:p>
    <w:p w14:paraId="36E73886"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5F704864"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El tratamiento</w:t>
      </w:r>
      <w:r w:rsidRPr="00DF1912">
        <w:rPr>
          <w:rFonts w:ascii="Book Antiqua" w:eastAsia="BdE Neue Helvetica 45 Light" w:hAnsi="Book Antiqua"/>
          <w:color w:val="000000" w:themeColor="text1"/>
          <w:sz w:val="24"/>
          <w:szCs w:val="24"/>
        </w:rPr>
        <w:t xml:space="preserve"> se efectuará en los locales del Encargado y consistirá en las siguientes operaciones del </w:t>
      </w:r>
      <w:r w:rsidRPr="00DF1912">
        <w:rPr>
          <w:rFonts w:ascii="Book Antiqua" w:eastAsia="BdE Neue Helvetica 45 Light" w:hAnsi="Book Antiqua"/>
          <w:sz w:val="24"/>
          <w:szCs w:val="24"/>
        </w:rPr>
        <w:t xml:space="preserve">tratamiento: Recogida y Almacenamiento </w:t>
      </w:r>
    </w:p>
    <w:p w14:paraId="71960AC1"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p>
    <w:p w14:paraId="24277391"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2.-</w:t>
      </w:r>
      <w:r w:rsidRPr="00DF1912">
        <w:rPr>
          <w:rFonts w:ascii="Book Antiqua" w:eastAsia="BdE Neue Helvetica 45 Light" w:hAnsi="Book Antiqua"/>
          <w:color w:val="000000" w:themeColor="text1"/>
          <w:sz w:val="24"/>
          <w:szCs w:val="24"/>
        </w:rPr>
        <w:tab/>
        <w:t>Por ello, en cumplimiento del artículo 28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w:t>
      </w:r>
      <w:r w:rsidRPr="00DF1912">
        <w:rPr>
          <w:rFonts w:ascii="Book Antiqua" w:eastAsia="BdE Neue Helvetica 45 Light" w:hAnsi="Book Antiqua"/>
          <w:b/>
          <w:color w:val="000000" w:themeColor="text1"/>
          <w:sz w:val="24"/>
          <w:szCs w:val="24"/>
        </w:rPr>
        <w:t>RGPD</w:t>
      </w:r>
      <w:r w:rsidRPr="00DF1912">
        <w:rPr>
          <w:rFonts w:ascii="Book Antiqua" w:eastAsia="BdE Neue Helvetica 45 Light" w:hAnsi="Book Antiqua"/>
          <w:color w:val="000000" w:themeColor="text1"/>
          <w:sz w:val="24"/>
          <w:szCs w:val="24"/>
        </w:rPr>
        <w:t>”) y</w:t>
      </w:r>
      <w:r w:rsidRPr="00DF1912">
        <w:rPr>
          <w:rFonts w:ascii="Book Antiqua" w:eastAsia="BdE Neue Helvetica 45 Light" w:hAnsi="Book Antiqua"/>
          <w:sz w:val="24"/>
          <w:szCs w:val="24"/>
        </w:rPr>
        <w:t xml:space="preserve"> la Ley Orgánica 3/2018 , de 5 de Diciembre, de Protección de Datos Personales y garantía de los derechos digitales (en adelante, “</w:t>
      </w:r>
      <w:r w:rsidRPr="00DF1912">
        <w:rPr>
          <w:rFonts w:ascii="Book Antiqua" w:eastAsia="BdE Neue Helvetica 45 Light" w:hAnsi="Book Antiqua"/>
          <w:b/>
          <w:sz w:val="24"/>
          <w:szCs w:val="24"/>
        </w:rPr>
        <w:t>LOPDGDD</w:t>
      </w:r>
      <w:r w:rsidRPr="00DF1912">
        <w:rPr>
          <w:rFonts w:ascii="Book Antiqua" w:eastAsia="BdE Neue Helvetica 45 Light" w:hAnsi="Book Antiqua"/>
          <w:sz w:val="24"/>
          <w:szCs w:val="24"/>
        </w:rPr>
        <w:t>”)</w:t>
      </w:r>
      <w:r w:rsidRPr="00DF1912">
        <w:rPr>
          <w:rFonts w:ascii="Book Antiqua" w:eastAsia="BdE Neue Helvetica 45 Light" w:hAnsi="Book Antiqua"/>
          <w:color w:val="000000" w:themeColor="text1"/>
          <w:sz w:val="24"/>
          <w:szCs w:val="24"/>
        </w:rPr>
        <w:t xml:space="preserve">, el Encargado se compromete al cumplimiento de las siguientes obligaciones: </w:t>
      </w:r>
    </w:p>
    <w:p w14:paraId="1889596B"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68382C3E"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color w:val="000000" w:themeColor="text1"/>
          <w:sz w:val="24"/>
          <w:szCs w:val="24"/>
        </w:rPr>
      </w:pPr>
      <w:r w:rsidRPr="00DF1912">
        <w:rPr>
          <w:rFonts w:ascii="Book Antiqua" w:eastAsia="BdE Neue Helvetica 45 Light" w:hAnsi="Book Antiqua"/>
          <w:color w:val="000000" w:themeColor="text1"/>
          <w:sz w:val="24"/>
          <w:szCs w:val="24"/>
        </w:rPr>
        <w:t xml:space="preserve">Utilizar los Datos personales objeto de tratamiento, o los que recoja para su inclusión, sólo para la finalidad objeto de este contrato. En ningún caso podrá utilizar los Datos para fines propios. </w:t>
      </w:r>
    </w:p>
    <w:p w14:paraId="4E064693"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61CE5F80"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color w:val="000000" w:themeColor="text1"/>
          <w:sz w:val="24"/>
          <w:szCs w:val="24"/>
        </w:rPr>
      </w:pPr>
      <w:r w:rsidRPr="00DF1912">
        <w:rPr>
          <w:rFonts w:ascii="Book Antiqua" w:eastAsia="BdE Neue Helvetica 45 Light" w:hAnsi="Book Antiqua"/>
          <w:color w:val="000000" w:themeColor="text1"/>
          <w:sz w:val="24"/>
          <w:szCs w:val="24"/>
        </w:rPr>
        <w:t xml:space="preserve">Tratar los Datos de acuerdo con las instrucciones del </w:t>
      </w:r>
      <w:proofErr w:type="gramStart"/>
      <w:r w:rsidRPr="00DF1912">
        <w:rPr>
          <w:rFonts w:ascii="Book Antiqua" w:eastAsia="BdE Neue Helvetica 45 Light" w:hAnsi="Book Antiqua"/>
          <w:color w:val="000000" w:themeColor="text1"/>
          <w:sz w:val="24"/>
          <w:szCs w:val="24"/>
        </w:rPr>
        <w:t>Responsable</w:t>
      </w:r>
      <w:proofErr w:type="gramEnd"/>
      <w:r w:rsidRPr="00DF1912">
        <w:rPr>
          <w:rFonts w:ascii="Book Antiqua" w:eastAsia="BdE Neue Helvetica 45 Light" w:hAnsi="Book Antiqua"/>
          <w:color w:val="000000" w:themeColor="text1"/>
          <w:sz w:val="24"/>
          <w:szCs w:val="24"/>
        </w:rPr>
        <w:t xml:space="preserve"> del tratamiento. Si el Encargado considera que alguna de las instrucciones infringe el RGPD, o cualquier otra disposición en materia de protección de datos de la Unión o de los Estados miembros, el Encargado informará inmediatamente al </w:t>
      </w:r>
      <w:proofErr w:type="gramStart"/>
      <w:r w:rsidRPr="00DF1912">
        <w:rPr>
          <w:rFonts w:ascii="Book Antiqua" w:eastAsia="BdE Neue Helvetica 45 Light" w:hAnsi="Book Antiqua"/>
          <w:color w:val="000000" w:themeColor="text1"/>
          <w:sz w:val="24"/>
          <w:szCs w:val="24"/>
        </w:rPr>
        <w:t>Responsable</w:t>
      </w:r>
      <w:proofErr w:type="gramEnd"/>
      <w:r w:rsidRPr="00DF1912">
        <w:rPr>
          <w:rFonts w:ascii="Book Antiqua" w:eastAsia="BdE Neue Helvetica 45 Light" w:hAnsi="Book Antiqua"/>
          <w:color w:val="000000" w:themeColor="text1"/>
          <w:sz w:val="24"/>
          <w:szCs w:val="24"/>
        </w:rPr>
        <w:t xml:space="preserve">. </w:t>
      </w:r>
    </w:p>
    <w:p w14:paraId="45329322"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40434CD4"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color w:val="000000" w:themeColor="text1"/>
          <w:sz w:val="24"/>
          <w:szCs w:val="24"/>
        </w:rPr>
      </w:pPr>
      <w:r w:rsidRPr="00DF1912">
        <w:rPr>
          <w:rFonts w:ascii="Book Antiqua" w:eastAsia="BdE Neue Helvetica 45 Light" w:hAnsi="Book Antiqua"/>
          <w:color w:val="000000" w:themeColor="text1"/>
          <w:sz w:val="24"/>
          <w:szCs w:val="24"/>
        </w:rPr>
        <w:t xml:space="preserve">Llevar, por escrito, </w:t>
      </w:r>
      <w:r w:rsidRPr="00DF1912">
        <w:rPr>
          <w:rFonts w:ascii="Book Antiqua" w:eastAsia="BdE Neue Helvetica 45 Light" w:hAnsi="Book Antiqua"/>
          <w:sz w:val="24"/>
          <w:szCs w:val="24"/>
        </w:rPr>
        <w:t xml:space="preserve">un registro de todas las categorías de actividades de tratamiento efectuadas por cuenta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que contenga:</w:t>
      </w:r>
    </w:p>
    <w:p w14:paraId="70E733CF"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70BB8162"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El nombre y los datos de contacto del Encargado o Encargados y de cada responsable por cuenta del cual actúe el Encargado y, en su caso, del representante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o del Encargado y del delegado de protección de datos. </w:t>
      </w:r>
    </w:p>
    <w:p w14:paraId="645F9019"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Las categorías de tratamientos efectuados por cuenta de cada responsable. </w:t>
      </w:r>
    </w:p>
    <w:p w14:paraId="412806E5"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En su caso, las transferencias de datos personales a un tercer país u </w:t>
      </w:r>
      <w:r w:rsidRPr="00DF1912">
        <w:rPr>
          <w:rFonts w:ascii="Book Antiqua" w:eastAsia="BdE Neue Helvetica 45 Light" w:hAnsi="Book Antiqua"/>
          <w:sz w:val="24"/>
          <w:szCs w:val="24"/>
        </w:rPr>
        <w:lastRenderedPageBreak/>
        <w:t xml:space="preserve">organización internacional, incluida la identificación de dicho tercer país u organización internacional y, en el caso de las transferencias indicadas en el artículo 49 apartado 1, párrafo segundo del RGPD, la documentación de garantías adecuadas. </w:t>
      </w:r>
    </w:p>
    <w:p w14:paraId="379D43AD"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Una descripción general de las medidas técnicas y organizativas de seguridad relativas a (i) a </w:t>
      </w:r>
      <w:proofErr w:type="spellStart"/>
      <w:r w:rsidRPr="00DF1912">
        <w:rPr>
          <w:rFonts w:ascii="Book Antiqua" w:eastAsia="BdE Neue Helvetica 45 Light" w:hAnsi="Book Antiqua"/>
          <w:sz w:val="24"/>
          <w:szCs w:val="24"/>
        </w:rPr>
        <w:t>seudonimización</w:t>
      </w:r>
      <w:proofErr w:type="spellEnd"/>
      <w:r w:rsidRPr="00DF1912">
        <w:rPr>
          <w:rFonts w:ascii="Book Antiqua" w:eastAsia="BdE Neue Helvetica 45 Light" w:hAnsi="Book Antiqua"/>
          <w:sz w:val="24"/>
          <w:szCs w:val="24"/>
        </w:rPr>
        <w:t xml:space="preserve"> y el cifrado de datos personales, (</w:t>
      </w:r>
      <w:proofErr w:type="spellStart"/>
      <w:r w:rsidRPr="00DF1912">
        <w:rPr>
          <w:rFonts w:ascii="Book Antiqua" w:eastAsia="BdE Neue Helvetica 45 Light" w:hAnsi="Book Antiqua"/>
          <w:sz w:val="24"/>
          <w:szCs w:val="24"/>
        </w:rPr>
        <w:t>ii</w:t>
      </w:r>
      <w:proofErr w:type="spellEnd"/>
      <w:r w:rsidRPr="00DF1912">
        <w:rPr>
          <w:rFonts w:ascii="Book Antiqua" w:eastAsia="BdE Neue Helvetica 45 Light" w:hAnsi="Book Antiqua"/>
          <w:sz w:val="24"/>
          <w:szCs w:val="24"/>
        </w:rPr>
        <w:t>) la capacidad de garantizar la confidencialidad, integridad, disponibilidad y resiliencia permanentes de los sistemas y servicios de tratamiento (</w:t>
      </w:r>
      <w:proofErr w:type="spellStart"/>
      <w:r w:rsidRPr="00DF1912">
        <w:rPr>
          <w:rFonts w:ascii="Book Antiqua" w:eastAsia="BdE Neue Helvetica 45 Light" w:hAnsi="Book Antiqua"/>
          <w:sz w:val="24"/>
          <w:szCs w:val="24"/>
        </w:rPr>
        <w:t>iii</w:t>
      </w:r>
      <w:proofErr w:type="spellEnd"/>
      <w:r w:rsidRPr="00DF1912">
        <w:rPr>
          <w:rFonts w:ascii="Book Antiqua" w:eastAsia="BdE Neue Helvetica 45 Light" w:hAnsi="Book Antiqua"/>
          <w:sz w:val="24"/>
          <w:szCs w:val="24"/>
        </w:rPr>
        <w:t>) la capacidad de restaurar la disponibilidad y el acceso a los datos personales de forma rápida, en caso de incidente físico o técnico y (</w:t>
      </w:r>
      <w:proofErr w:type="spellStart"/>
      <w:r w:rsidRPr="00DF1912">
        <w:rPr>
          <w:rFonts w:ascii="Book Antiqua" w:eastAsia="BdE Neue Helvetica 45 Light" w:hAnsi="Book Antiqua"/>
          <w:sz w:val="24"/>
          <w:szCs w:val="24"/>
        </w:rPr>
        <w:t>iv</w:t>
      </w:r>
      <w:proofErr w:type="spellEnd"/>
      <w:r w:rsidRPr="00DF1912">
        <w:rPr>
          <w:rFonts w:ascii="Book Antiqua" w:eastAsia="BdE Neue Helvetica 45 Light" w:hAnsi="Book Antiqua"/>
          <w:sz w:val="24"/>
          <w:szCs w:val="24"/>
        </w:rPr>
        <w:t xml:space="preserve">) al proceso de verificación, evaluación y valoración regulares de la eficacia de las medidas técnicas y organizativas para garantizar la seguridad del tratamiento. </w:t>
      </w:r>
    </w:p>
    <w:p w14:paraId="273A1E70" w14:textId="77777777" w:rsidR="00D6434C" w:rsidRPr="00DF1912" w:rsidRDefault="00D6434C" w:rsidP="00DF1912">
      <w:pPr>
        <w:spacing w:line="276" w:lineRule="auto"/>
        <w:jc w:val="both"/>
        <w:rPr>
          <w:rFonts w:ascii="Book Antiqua" w:eastAsia="BookmanOldStyle" w:hAnsi="Book Antiqua"/>
          <w:color w:val="000000" w:themeColor="text1"/>
          <w:sz w:val="24"/>
          <w:szCs w:val="24"/>
        </w:rPr>
      </w:pPr>
      <w:r w:rsidRPr="00DF1912">
        <w:rPr>
          <w:rFonts w:ascii="Book Antiqua" w:eastAsia="BookmanOldStyle" w:hAnsi="Book Antiqua"/>
          <w:color w:val="000000" w:themeColor="text1"/>
          <w:sz w:val="24"/>
          <w:szCs w:val="24"/>
        </w:rPr>
        <w:t xml:space="preserve"> </w:t>
      </w:r>
    </w:p>
    <w:p w14:paraId="7BAE7950"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No comunicar los Datos a terceras personas, salvo que cuente con la autorización expresa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del tratamiento. El Encargado puede comunicar los Datos a otros encargados del tratamiento del mismo responsable, de acuerdo con las instrucciones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este caso,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identificará, de forma previa y por escrito, la entidad a la que se deben comunicar los Datos, los Datos a comunicar y las medidas de seguridad a aplicar para proceder a la comunicación. </w:t>
      </w:r>
    </w:p>
    <w:p w14:paraId="6F70EEF7"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5A8C7224"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Queda prohibida cualquier transferencia de Datos fuera del Espacio Económico Europeo. </w:t>
      </w:r>
    </w:p>
    <w:p w14:paraId="5903A505"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7BDE97C4"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Para la subcontratación de servicios, se seguirán las instrucciones establecidas en el apartado 3 de la presente cláusula. </w:t>
      </w:r>
    </w:p>
    <w:p w14:paraId="25712A13" w14:textId="77777777" w:rsidR="00D6434C" w:rsidRPr="00DF1912" w:rsidRDefault="00D6434C" w:rsidP="00DF1912">
      <w:pPr>
        <w:spacing w:line="276" w:lineRule="auto"/>
        <w:jc w:val="both"/>
        <w:rPr>
          <w:rFonts w:ascii="Book Antiqua" w:hAnsi="Book Antiqua"/>
          <w:sz w:val="24"/>
          <w:szCs w:val="24"/>
        </w:rPr>
      </w:pPr>
      <w:r w:rsidRPr="00DF1912">
        <w:rPr>
          <w:rFonts w:ascii="Book Antiqua" w:eastAsia="BdE Neue Helvetica 45 Light" w:hAnsi="Book Antiqua"/>
          <w:sz w:val="24"/>
          <w:szCs w:val="24"/>
        </w:rPr>
        <w:t xml:space="preserve"> </w:t>
      </w:r>
    </w:p>
    <w:p w14:paraId="0167D5BA"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Mantener el deber de secreto respecto a los Datos a los que haya tenido acceso en virtud del presente contrato, incluso después de que finalice su objeto. </w:t>
      </w:r>
    </w:p>
    <w:p w14:paraId="077EE43D"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2A06BD52"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Garantizar que las personas autorizadas para tratar los Datos se comprometan, de forma expresa y por escrito, a respetar la confidencialidad y a cumplir las medidas de seguridad correspondientes, de las que hay que informarles convenientemente. </w:t>
      </w:r>
    </w:p>
    <w:p w14:paraId="5F99CADE"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2A088133"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Asistir al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la respuesta al ejercicio de los derechos del afectado. </w:t>
      </w:r>
    </w:p>
    <w:p w14:paraId="23515BE5"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033F15EB"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Dar apoyo al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del tratamiento en la realización de las evaluaciones de impacto relativas a la protección de datos, cuando proceda. </w:t>
      </w:r>
    </w:p>
    <w:p w14:paraId="263894EA"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lastRenderedPageBreak/>
        <w:t xml:space="preserve"> </w:t>
      </w:r>
    </w:p>
    <w:p w14:paraId="63B5A5DB"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Llevar a cabo un análisis de riesgos e implementar medidas de seguridad adecuadas en base al mismo.</w:t>
      </w:r>
    </w:p>
    <w:p w14:paraId="4AA8B307"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44E8DFAC"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Implementar las medidas de seguridad referidas por medio del ANEXO I del presente contrato, sin perjuicio de aquellas medidas de seguridad adicionales que pudieran resultar del análisis de riesgos que este deberá efectuar. </w:t>
      </w:r>
    </w:p>
    <w:p w14:paraId="34D991F1"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19C096D5"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Comunicar al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dentro de las primeras 12 horas del incidente, las violaciones de la seguridad de los Datos a los interesados. La comunicación deberá contener, como mínimo, la siguiente información: </w:t>
      </w:r>
    </w:p>
    <w:p w14:paraId="0C671969"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6A46952D"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Naturaleza de la violación de la seguridad de los datos. </w:t>
      </w:r>
    </w:p>
    <w:p w14:paraId="30D5DCDB"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Nombre y los datos de contacto del delegado de protección de datos, o de otro punto de contacto en el que pueda obtenerse más información. </w:t>
      </w:r>
    </w:p>
    <w:p w14:paraId="17867A8E"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Posibles consecuencias de la violación de la seguridad de los Datos personales.</w:t>
      </w:r>
    </w:p>
    <w:p w14:paraId="1D184785" w14:textId="77777777" w:rsidR="00D6434C" w:rsidRPr="00DF1912" w:rsidRDefault="00D6434C">
      <w:pPr>
        <w:pStyle w:val="Prrafodelista"/>
        <w:numPr>
          <w:ilvl w:val="0"/>
          <w:numId w:val="60"/>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Descripción de las medidas adoptadas o propuestas por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para poner remedio a la violación de la seguridad de los Datos, incluyendo, si procede, las medidas adoptadas para mitigar los posibles efectos negativos</w:t>
      </w:r>
    </w:p>
    <w:p w14:paraId="477C7A0E" w14:textId="77777777" w:rsidR="00D6434C" w:rsidRPr="00DF1912" w:rsidRDefault="00D6434C" w:rsidP="00DF1912">
      <w:pPr>
        <w:spacing w:line="276" w:lineRule="auto"/>
        <w:jc w:val="both"/>
        <w:rPr>
          <w:rFonts w:ascii="Book Antiqua" w:eastAsia="BdE Neue Helvetica 45 Light" w:hAnsi="Book Antiqua"/>
          <w:color w:val="008080"/>
          <w:sz w:val="24"/>
          <w:szCs w:val="24"/>
          <w:u w:val="single"/>
        </w:rPr>
      </w:pPr>
      <w:r w:rsidRPr="00DF1912">
        <w:rPr>
          <w:rFonts w:ascii="Book Antiqua" w:eastAsia="BdE Neue Helvetica 45 Light" w:hAnsi="Book Antiqua"/>
          <w:color w:val="008080"/>
          <w:sz w:val="24"/>
          <w:szCs w:val="24"/>
          <w:u w:val="single"/>
        </w:rPr>
        <w:t xml:space="preserve"> </w:t>
      </w:r>
    </w:p>
    <w:p w14:paraId="0D634288"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El Proveedor utilizará la plantilla de recabado de información que se adjunta como ANEXO II del presente documento</w:t>
      </w:r>
    </w:p>
    <w:p w14:paraId="33FC0DE9"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67AE6774"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El Encargado colaborará con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cualquier investigación relacionada con violaciones de seguridad que afecten a los Datos. </w:t>
      </w:r>
    </w:p>
    <w:p w14:paraId="28C3B5BE"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77200360" w14:textId="77777777" w:rsidR="00D6434C" w:rsidRPr="00DF1912" w:rsidRDefault="00D6434C">
      <w:pPr>
        <w:pStyle w:val="Prrafodelista"/>
        <w:numPr>
          <w:ilvl w:val="1"/>
          <w:numId w:val="61"/>
        </w:numPr>
        <w:spacing w:line="276" w:lineRule="auto"/>
        <w:ind w:left="360"/>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Una vez finalice el presente contrato, suprimirá </w:t>
      </w:r>
      <w:r w:rsidRPr="00DF1912">
        <w:rPr>
          <w:rFonts w:ascii="Book Antiqua" w:eastAsia="BdE Neue Helvetica 45 Light" w:hAnsi="Book Antiqua"/>
          <w:color w:val="000000" w:themeColor="text1"/>
          <w:sz w:val="24"/>
          <w:szCs w:val="24"/>
        </w:rPr>
        <w:t>los Datos y cualquier copia que esté en su poder</w:t>
      </w:r>
      <w:r w:rsidRPr="00DF1912">
        <w:rPr>
          <w:rFonts w:ascii="Book Antiqua" w:eastAsia="BdE Neue Helvetica 45 Light" w:hAnsi="Book Antiqua"/>
          <w:sz w:val="24"/>
          <w:szCs w:val="24"/>
        </w:rPr>
        <w:t xml:space="preserve"> </w:t>
      </w:r>
    </w:p>
    <w:p w14:paraId="222E7369"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No obstante, el Encargado puede conservar una copia, con los Datos debidamente bloqueados, mientras puedan derivarse responsabilidades de la ejecución de la prestación.</w:t>
      </w:r>
    </w:p>
    <w:p w14:paraId="6B0E4E98"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1EEA1A0D"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El Encargado emitirá un certificado a favor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el que deje constancia de la operación realizada. </w:t>
      </w:r>
    </w:p>
    <w:p w14:paraId="15F62FE1"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20978556" w14:textId="77777777" w:rsidR="00D6434C" w:rsidRPr="00DF1912" w:rsidRDefault="00D6434C">
      <w:pPr>
        <w:pStyle w:val="Prrafodelista"/>
        <w:numPr>
          <w:ilvl w:val="1"/>
          <w:numId w:val="61"/>
        </w:numPr>
        <w:spacing w:line="276" w:lineRule="auto"/>
        <w:ind w:left="360"/>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Poner a disposición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toda la información necesaria para demostrar el cumplimiento de sus obligaciones, así como para la realización de las auditorías o las inspecciones que realicen el Responsable u otro auditor </w:t>
      </w:r>
      <w:r w:rsidRPr="00DF1912">
        <w:rPr>
          <w:rFonts w:ascii="Book Antiqua" w:eastAsia="BdE Neue Helvetica 45 Light" w:hAnsi="Book Antiqua"/>
          <w:sz w:val="24"/>
          <w:szCs w:val="24"/>
        </w:rPr>
        <w:lastRenderedPageBreak/>
        <w:t xml:space="preserve">autorizado por él. </w:t>
      </w:r>
    </w:p>
    <w:p w14:paraId="6FE2E95D"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6F1F8CAB" w14:textId="77777777" w:rsidR="00D6434C" w:rsidRPr="00DF1912" w:rsidRDefault="00D6434C" w:rsidP="00DF1912">
      <w:p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3.-</w:t>
      </w:r>
      <w:r w:rsidRPr="00DF1912">
        <w:rPr>
          <w:rFonts w:ascii="Book Antiqua" w:eastAsia="BdE Neue Helvetica 45 Light" w:hAnsi="Book Antiqua"/>
          <w:sz w:val="24"/>
          <w:szCs w:val="24"/>
        </w:rPr>
        <w:tab/>
        <w:t xml:space="preserve">Para subcontratar con otras empresas, el Encargado deberá comunicarlo por escrito al </w:t>
      </w:r>
      <w:proofErr w:type="gramStart"/>
      <w:r w:rsidRPr="00DF1912">
        <w:rPr>
          <w:rFonts w:ascii="Book Antiqua" w:eastAsia="BdE Neue Helvetica 45 Light" w:hAnsi="Book Antiqua"/>
          <w:color w:val="000000" w:themeColor="text1"/>
          <w:sz w:val="24"/>
          <w:szCs w:val="24"/>
        </w:rPr>
        <w:t>Responsable</w:t>
      </w:r>
      <w:proofErr w:type="gramEnd"/>
      <w:r w:rsidRPr="00DF1912">
        <w:rPr>
          <w:rFonts w:ascii="Book Antiqua" w:eastAsia="BdE Neue Helvetica 45 Light" w:hAnsi="Book Antiqua"/>
          <w:sz w:val="24"/>
          <w:szCs w:val="24"/>
        </w:rPr>
        <w:t xml:space="preserve">, identificando de forma clara e inequívoca la empresa subcontratista y sus datos de contacto. La subcontratación podrá llevarse a cabo sólo si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manifiesta su conformidad por escrito. En todo caso, para autorizar la subcontratación será </w:t>
      </w:r>
      <w:proofErr w:type="gramStart"/>
      <w:r w:rsidRPr="00DF1912">
        <w:rPr>
          <w:rFonts w:ascii="Book Antiqua" w:eastAsia="BdE Neue Helvetica 45 Light" w:hAnsi="Book Antiqua"/>
          <w:sz w:val="24"/>
          <w:szCs w:val="24"/>
        </w:rPr>
        <w:t>requisito imprescindible</w:t>
      </w:r>
      <w:proofErr w:type="gramEnd"/>
      <w:r w:rsidRPr="00DF1912">
        <w:rPr>
          <w:rFonts w:ascii="Book Antiqua" w:eastAsia="BdE Neue Helvetica 45 Light" w:hAnsi="Book Antiqua"/>
          <w:sz w:val="24"/>
          <w:szCs w:val="24"/>
        </w:rPr>
        <w:t xml:space="preserve"> que se cumplan las siguientes condiciones:</w:t>
      </w:r>
    </w:p>
    <w:p w14:paraId="28646DF0"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2FDA66BB" w14:textId="77777777" w:rsidR="00D6434C" w:rsidRPr="00DF1912" w:rsidRDefault="00D6434C">
      <w:pPr>
        <w:pStyle w:val="Prrafodelista"/>
        <w:numPr>
          <w:ilvl w:val="0"/>
          <w:numId w:val="59"/>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Que el tratamiento de los Datos por parte del subcontratista se ajuste a las instrucciones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w:t>
      </w:r>
    </w:p>
    <w:p w14:paraId="68A3E5E7" w14:textId="77777777" w:rsidR="00D6434C" w:rsidRPr="00DF1912" w:rsidRDefault="00D6434C">
      <w:pPr>
        <w:pStyle w:val="Prrafodelista"/>
        <w:numPr>
          <w:ilvl w:val="0"/>
          <w:numId w:val="59"/>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Que el Encargado y el subcontratista formalicen un contrato de encargo de tratamiento de datos en términos no menos restrictivos a los previstos en el presente contrato.</w:t>
      </w:r>
    </w:p>
    <w:p w14:paraId="72B7C42E" w14:textId="77777777" w:rsidR="00D6434C" w:rsidRPr="00DF1912" w:rsidRDefault="00D6434C">
      <w:pPr>
        <w:pStyle w:val="Prrafodelista"/>
        <w:numPr>
          <w:ilvl w:val="0"/>
          <w:numId w:val="59"/>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 xml:space="preserve">Que el contrato suscrito entre el Encargado y el subcontratista sea puesto a disposición del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a su mera solicitud para verificar su existencia y contenido.</w:t>
      </w:r>
    </w:p>
    <w:p w14:paraId="0EEDFCD2"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5B08AB2D"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El subcontratista, que también tiene la condición de Encargado del tratamiento, está obligado igualmente a cumplir las obligaciones establecidas en este documento para el Encargado del tratamiento y las instrucciones que dicte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caso de incumplimiento, el Encargado inicial seguirá siendo plenamente responsable ante el </w:t>
      </w:r>
      <w:proofErr w:type="gramStart"/>
      <w:r w:rsidRPr="00DF1912">
        <w:rPr>
          <w:rFonts w:ascii="Book Antiqua" w:eastAsia="BdE Neue Helvetica 45 Light" w:hAnsi="Book Antiqua"/>
          <w:sz w:val="24"/>
          <w:szCs w:val="24"/>
        </w:rPr>
        <w:t>Responsable</w:t>
      </w:r>
      <w:proofErr w:type="gramEnd"/>
      <w:r w:rsidRPr="00DF1912">
        <w:rPr>
          <w:rFonts w:ascii="Book Antiqua" w:eastAsia="BdE Neue Helvetica 45 Light" w:hAnsi="Book Antiqua"/>
          <w:sz w:val="24"/>
          <w:szCs w:val="24"/>
        </w:rPr>
        <w:t xml:space="preserve"> en lo referente al cumplimiento de las obligaciones.</w:t>
      </w:r>
    </w:p>
    <w:p w14:paraId="769BC199" w14:textId="77777777" w:rsidR="00D6434C" w:rsidRPr="00DF1912" w:rsidRDefault="00D6434C" w:rsidP="00DF1912">
      <w:pPr>
        <w:spacing w:line="276" w:lineRule="auto"/>
        <w:jc w:val="both"/>
        <w:rPr>
          <w:rFonts w:ascii="Book Antiqua" w:hAnsi="Book Antiqua"/>
          <w:sz w:val="24"/>
          <w:szCs w:val="24"/>
        </w:rPr>
      </w:pPr>
      <w:r w:rsidRPr="00DF1912">
        <w:rPr>
          <w:rFonts w:ascii="Book Antiqua" w:eastAsia="BdE Neue Helvetica 45 Light" w:hAnsi="Book Antiqua"/>
          <w:sz w:val="24"/>
          <w:szCs w:val="24"/>
        </w:rPr>
        <w:t xml:space="preserve"> </w:t>
      </w:r>
    </w:p>
    <w:p w14:paraId="505F0C22" w14:textId="77777777" w:rsidR="00D6434C" w:rsidRPr="00DF1912" w:rsidRDefault="00D6434C" w:rsidP="00DF1912">
      <w:pPr>
        <w:spacing w:line="276" w:lineRule="auto"/>
        <w:jc w:val="both"/>
        <w:rPr>
          <w:rFonts w:ascii="Book Antiqua" w:eastAsiaTheme="minorEastAsia" w:hAnsi="Book Antiqua" w:cstheme="minorBidi"/>
          <w:color w:val="000000" w:themeColor="text1"/>
          <w:sz w:val="24"/>
          <w:szCs w:val="24"/>
        </w:rPr>
      </w:pPr>
      <w:r w:rsidRPr="00DF1912">
        <w:rPr>
          <w:rFonts w:ascii="Book Antiqua" w:eastAsia="BdE Neue Helvetica 45 Light" w:hAnsi="Book Antiqua"/>
          <w:color w:val="000000" w:themeColor="text1"/>
          <w:sz w:val="24"/>
          <w:szCs w:val="24"/>
        </w:rPr>
        <w:t>4.-</w:t>
      </w:r>
      <w:r w:rsidRPr="00DF1912">
        <w:rPr>
          <w:rFonts w:ascii="Book Antiqua" w:eastAsia="BdE Neue Helvetica 45 Light" w:hAnsi="Book Antiqua"/>
          <w:color w:val="000000" w:themeColor="text1"/>
          <w:sz w:val="24"/>
          <w:szCs w:val="24"/>
        </w:rPr>
        <w:tab/>
        <w:t xml:space="preserve">El Encargado garantiza la veracidad y exactitud de la información suministrada al responsable con carácter previo a la firma del presente contrato y, en concreto, de la información recogida en el </w:t>
      </w:r>
      <w:r w:rsidRPr="00DF1912">
        <w:rPr>
          <w:rFonts w:ascii="Book Antiqua" w:eastAsia="BdE Neue Helvetica 45 Light" w:hAnsi="Book Antiqua"/>
          <w:sz w:val="24"/>
          <w:szCs w:val="24"/>
        </w:rPr>
        <w:t>ANEXO III</w:t>
      </w:r>
      <w:r w:rsidRPr="00DF1912">
        <w:rPr>
          <w:rFonts w:ascii="Book Antiqua" w:eastAsia="BdE Neue Helvetica 45 Light" w:hAnsi="Book Antiqua"/>
          <w:color w:val="000000" w:themeColor="text1"/>
          <w:sz w:val="24"/>
          <w:szCs w:val="24"/>
        </w:rPr>
        <w:t xml:space="preserve">. El Encargado deberá poner en conocimiento del </w:t>
      </w:r>
      <w:proofErr w:type="gramStart"/>
      <w:r w:rsidRPr="00DF1912">
        <w:rPr>
          <w:rFonts w:ascii="Book Antiqua" w:eastAsia="BdE Neue Helvetica 45 Light" w:hAnsi="Book Antiqua"/>
          <w:color w:val="000000" w:themeColor="text1"/>
          <w:sz w:val="24"/>
          <w:szCs w:val="24"/>
        </w:rPr>
        <w:t>Responsable</w:t>
      </w:r>
      <w:proofErr w:type="gramEnd"/>
      <w:r w:rsidRPr="00DF1912">
        <w:rPr>
          <w:rFonts w:ascii="Book Antiqua" w:eastAsia="BdE Neue Helvetica 45 Light" w:hAnsi="Book Antiqua"/>
          <w:color w:val="000000" w:themeColor="text1"/>
          <w:sz w:val="24"/>
          <w:szCs w:val="24"/>
        </w:rPr>
        <w:t xml:space="preserve"> cualquier novedad, modificación o alteración que se produzca respecto a la información facilitada.</w:t>
      </w:r>
    </w:p>
    <w:p w14:paraId="69615070"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5557BB98" w14:textId="77777777" w:rsidR="00D6434C" w:rsidRPr="00DF1912" w:rsidRDefault="00D6434C" w:rsidP="00DF1912">
      <w:pPr>
        <w:spacing w:line="276" w:lineRule="auto"/>
        <w:jc w:val="both"/>
        <w:rPr>
          <w:rFonts w:ascii="Book Antiqua" w:eastAsiaTheme="minorEastAsia" w:hAnsi="Book Antiqua" w:cstheme="minorBidi"/>
          <w:color w:val="000000" w:themeColor="text1"/>
          <w:sz w:val="24"/>
          <w:szCs w:val="24"/>
        </w:rPr>
      </w:pPr>
      <w:r w:rsidRPr="00DF1912">
        <w:rPr>
          <w:rFonts w:ascii="Book Antiqua" w:eastAsia="BdE Neue Helvetica 45 Light" w:hAnsi="Book Antiqua"/>
          <w:color w:val="000000" w:themeColor="text1"/>
          <w:sz w:val="24"/>
          <w:szCs w:val="24"/>
        </w:rPr>
        <w:t>5.-</w:t>
      </w:r>
      <w:r w:rsidRPr="00DF1912">
        <w:rPr>
          <w:rFonts w:ascii="Book Antiqua" w:eastAsia="BdE Neue Helvetica 45 Light" w:hAnsi="Book Antiqua"/>
          <w:color w:val="000000" w:themeColor="text1"/>
          <w:sz w:val="24"/>
          <w:szCs w:val="24"/>
        </w:rPr>
        <w:tab/>
        <w:t xml:space="preserve">El Encargado mantendrá indemne al </w:t>
      </w:r>
      <w:proofErr w:type="gramStart"/>
      <w:r w:rsidRPr="00DF1912">
        <w:rPr>
          <w:rFonts w:ascii="Book Antiqua" w:eastAsia="BdE Neue Helvetica 45 Light" w:hAnsi="Book Antiqua"/>
          <w:color w:val="000000" w:themeColor="text1"/>
          <w:sz w:val="24"/>
          <w:szCs w:val="24"/>
        </w:rPr>
        <w:t>Responsable</w:t>
      </w:r>
      <w:proofErr w:type="gramEnd"/>
      <w:r w:rsidRPr="00DF1912">
        <w:rPr>
          <w:rFonts w:ascii="Book Antiqua" w:eastAsia="BdE Neue Helvetica 45 Light" w:hAnsi="Book Antiqua"/>
          <w:color w:val="000000" w:themeColor="text1"/>
          <w:sz w:val="24"/>
          <w:szCs w:val="24"/>
        </w:rPr>
        <w:t xml:space="preserve"> y asumirá toda responsabilidad en relación a cualquier reclamación, sanción, coste pérdida, daño de terceros o responsabilidad contraída por el Responsable que se derive directa o indirectamente del incumplimiento por parte del Encargado de las obligaciones fijadas en el presente contrato o de las disposiciones de la normativa aplicable.</w:t>
      </w:r>
    </w:p>
    <w:p w14:paraId="21C48712" w14:textId="77777777" w:rsidR="00D6434C" w:rsidRPr="00DF1912" w:rsidRDefault="00D6434C" w:rsidP="00DF1912">
      <w:pPr>
        <w:spacing w:line="276" w:lineRule="auto"/>
        <w:jc w:val="both"/>
        <w:rPr>
          <w:rFonts w:ascii="Book Antiqua" w:eastAsia="BdE Neue Helvetica 45 Light" w:hAnsi="Book Antiqua"/>
          <w:color w:val="000000" w:themeColor="text1"/>
          <w:sz w:val="24"/>
          <w:szCs w:val="24"/>
        </w:rPr>
      </w:pPr>
      <w:r w:rsidRPr="00DF1912">
        <w:rPr>
          <w:rFonts w:ascii="Book Antiqua" w:eastAsia="BdE Neue Helvetica 45 Light" w:hAnsi="Book Antiqua"/>
          <w:color w:val="000000" w:themeColor="text1"/>
          <w:sz w:val="24"/>
          <w:szCs w:val="24"/>
        </w:rPr>
        <w:t xml:space="preserve"> </w:t>
      </w:r>
    </w:p>
    <w:p w14:paraId="0B7E70A5" w14:textId="77777777" w:rsidR="00D6434C" w:rsidRPr="00DF1912" w:rsidRDefault="00D6434C" w:rsidP="00DF1912">
      <w:p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6.-</w:t>
      </w:r>
      <w:r w:rsidRPr="00DF1912">
        <w:rPr>
          <w:rFonts w:ascii="Book Antiqua" w:eastAsia="BdE Neue Helvetica 45 Light" w:hAnsi="Book Antiqua"/>
          <w:sz w:val="24"/>
          <w:szCs w:val="24"/>
        </w:rPr>
        <w:tab/>
        <w:t xml:space="preserve">Los datos de los firmantes del Contrato, así como de aquellas otras personas encargadas del seguimiento o ejecución </w:t>
      </w:r>
      <w:proofErr w:type="gramStart"/>
      <w:r w:rsidRPr="00DF1912">
        <w:rPr>
          <w:rFonts w:ascii="Book Antiqua" w:eastAsia="BdE Neue Helvetica 45 Light" w:hAnsi="Book Antiqua"/>
          <w:sz w:val="24"/>
          <w:szCs w:val="24"/>
        </w:rPr>
        <w:t>del mismo</w:t>
      </w:r>
      <w:proofErr w:type="gramEnd"/>
      <w:r w:rsidRPr="00DF1912">
        <w:rPr>
          <w:rFonts w:ascii="Book Antiqua" w:eastAsia="BdE Neue Helvetica 45 Light" w:hAnsi="Book Antiqua"/>
          <w:sz w:val="24"/>
          <w:szCs w:val="24"/>
        </w:rPr>
        <w:t xml:space="preserve">, serán recogidos y </w:t>
      </w:r>
      <w:r w:rsidRPr="00DF1912">
        <w:rPr>
          <w:rFonts w:ascii="Book Antiqua" w:eastAsia="BdE Neue Helvetica 45 Light" w:hAnsi="Book Antiqua"/>
          <w:sz w:val="24"/>
          <w:szCs w:val="24"/>
        </w:rPr>
        <w:lastRenderedPageBreak/>
        <w:t>tratados, respectivamente, por la SUEZ y por el contratista, con las siguientes finalidades:</w:t>
      </w:r>
    </w:p>
    <w:p w14:paraId="0CB418C6"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74272B8F" w14:textId="77777777" w:rsidR="00D6434C" w:rsidRPr="00DF1912" w:rsidRDefault="00D6434C">
      <w:pPr>
        <w:pStyle w:val="Prrafodelista"/>
        <w:numPr>
          <w:ilvl w:val="0"/>
          <w:numId w:val="2"/>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Realizar una adecuada gestión de la relación contractual con la empresa en la que trabaja o de la que es representante.</w:t>
      </w:r>
    </w:p>
    <w:p w14:paraId="1DBEFFAB" w14:textId="77777777" w:rsidR="00D6434C" w:rsidRPr="00DF1912" w:rsidRDefault="00D6434C">
      <w:pPr>
        <w:pStyle w:val="Prrafodelista"/>
        <w:numPr>
          <w:ilvl w:val="0"/>
          <w:numId w:val="2"/>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Mantener contacto comercial con la empresa en la que trabaja o de la que es representante.</w:t>
      </w:r>
    </w:p>
    <w:p w14:paraId="4362FA32"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4725170C"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La base legal que legitima el tratamiento de los datos personales es:</w:t>
      </w:r>
    </w:p>
    <w:p w14:paraId="74F1FAC0"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022D9E53" w14:textId="77777777" w:rsidR="00D6434C" w:rsidRPr="00DF1912" w:rsidRDefault="00D6434C">
      <w:pPr>
        <w:pStyle w:val="Prrafodelista"/>
        <w:numPr>
          <w:ilvl w:val="0"/>
          <w:numId w:val="2"/>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El interés legítimo en realizar una adecuada gestión de los clientes y/o proveedores, a través del tratamiento de datos de contacto profesionales de las personas que prestan servicios en los mismos o que los representan.</w:t>
      </w:r>
    </w:p>
    <w:p w14:paraId="2B1F9252" w14:textId="77777777" w:rsidR="00D6434C" w:rsidRPr="00DF1912" w:rsidRDefault="00D6434C">
      <w:pPr>
        <w:pStyle w:val="Prrafodelista"/>
        <w:numPr>
          <w:ilvl w:val="0"/>
          <w:numId w:val="2"/>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La existencia de una relación jurídica o contractual.</w:t>
      </w:r>
    </w:p>
    <w:p w14:paraId="753D2828"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463A8B9B"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Los datos se tratarán durante todo el tiempo que dure la relación contractual entre las Partes. Finalizada la relación contractual se procederá al bloqueo de los datos durante el período en el que pueda derivarse cualquier tipo de responsabilidad del tratamiento o del contrato. Una vez finalice el plazo de prescripción legal y expiren dichas responsabilidades, los datos serán eliminados. </w:t>
      </w:r>
    </w:p>
    <w:p w14:paraId="4F0A8390"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61660560"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Los afectados tienen derecho a acceder, rectificar, suprimir, limitar y oponerse al tratamiento de los datos, así como a ejercer el resto de </w:t>
      </w:r>
      <w:proofErr w:type="gramStart"/>
      <w:r w:rsidRPr="00DF1912">
        <w:rPr>
          <w:rFonts w:ascii="Book Antiqua" w:eastAsia="BdE Neue Helvetica 45 Light" w:hAnsi="Book Antiqua"/>
          <w:sz w:val="24"/>
          <w:szCs w:val="24"/>
        </w:rPr>
        <w:t>derechos</w:t>
      </w:r>
      <w:proofErr w:type="gramEnd"/>
      <w:r w:rsidRPr="00DF1912">
        <w:rPr>
          <w:rFonts w:ascii="Book Antiqua" w:eastAsia="BdE Neue Helvetica 45 Light" w:hAnsi="Book Antiqua"/>
          <w:sz w:val="24"/>
          <w:szCs w:val="24"/>
        </w:rPr>
        <w:t xml:space="preserve"> que se reconocen en la normativa vigente en materia de protección de datos, dirigiéndose respectivamente al Responsable del Tratamiento que corresponda, en la siguiente dirección de correo: </w:t>
      </w:r>
    </w:p>
    <w:p w14:paraId="21E91A74"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06A8A12C" w14:textId="65321E73" w:rsidR="00D6434C" w:rsidRPr="00DF1912" w:rsidRDefault="007A7F18">
      <w:pPr>
        <w:pStyle w:val="Prrafodelista"/>
        <w:numPr>
          <w:ilvl w:val="0"/>
          <w:numId w:val="58"/>
        </w:numPr>
        <w:spacing w:line="276" w:lineRule="auto"/>
        <w:jc w:val="both"/>
        <w:rPr>
          <w:rFonts w:ascii="Book Antiqua" w:eastAsiaTheme="minorEastAsia" w:hAnsi="Book Antiqua" w:cstheme="minorBidi"/>
          <w:sz w:val="24"/>
          <w:szCs w:val="24"/>
        </w:rPr>
      </w:pPr>
      <w:r>
        <w:rPr>
          <w:rFonts w:ascii="Book Antiqua" w:eastAsia="BdE Neue Helvetica 45 Light" w:hAnsi="Book Antiqua"/>
          <w:sz w:val="24"/>
          <w:szCs w:val="24"/>
        </w:rPr>
        <w:t>dpo.es@suez.com</w:t>
      </w:r>
    </w:p>
    <w:p w14:paraId="0E3BBDF9" w14:textId="77777777" w:rsidR="00D6434C" w:rsidRPr="00DF1912" w:rsidRDefault="00D6434C">
      <w:pPr>
        <w:pStyle w:val="Prrafodelista"/>
        <w:numPr>
          <w:ilvl w:val="0"/>
          <w:numId w:val="58"/>
        </w:numPr>
        <w:spacing w:line="276" w:lineRule="auto"/>
        <w:jc w:val="both"/>
        <w:rPr>
          <w:rFonts w:ascii="Book Antiqua" w:eastAsiaTheme="minorEastAsia" w:hAnsi="Book Antiqua" w:cstheme="minorBidi"/>
          <w:sz w:val="24"/>
          <w:szCs w:val="24"/>
        </w:rPr>
      </w:pPr>
      <w:r w:rsidRPr="00DF1912">
        <w:rPr>
          <w:rFonts w:ascii="Book Antiqua" w:eastAsia="BdE Neue Helvetica 45 Light" w:hAnsi="Book Antiqua"/>
          <w:sz w:val="24"/>
          <w:szCs w:val="24"/>
        </w:rPr>
        <w:t>[Mail del proveedor]</w:t>
      </w:r>
    </w:p>
    <w:p w14:paraId="24F3BAA6"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354C26D5" w14:textId="77777777" w:rsidR="00D6434C" w:rsidRPr="00DF1912" w:rsidRDefault="00D6434C"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Igualmente, pueden poner en conocimiento de la autoridad en materia de protección de datos competente.</w:t>
      </w:r>
    </w:p>
    <w:p w14:paraId="457A7984" w14:textId="77777777" w:rsidR="00D6434C" w:rsidRPr="00126E64" w:rsidRDefault="00D6434C" w:rsidP="00DF1912">
      <w:pPr>
        <w:spacing w:line="257" w:lineRule="auto"/>
        <w:jc w:val="both"/>
        <w:rPr>
          <w:rFonts w:eastAsia="BdE Neue Helvetica 45 Light"/>
        </w:rPr>
      </w:pPr>
    </w:p>
    <w:p w14:paraId="0694A961" w14:textId="77777777" w:rsidR="00D6434C" w:rsidRPr="00126E64" w:rsidRDefault="00D6434C" w:rsidP="00D6434C">
      <w:pPr>
        <w:rPr>
          <w:lang w:bidi="ar-SA"/>
        </w:rPr>
      </w:pPr>
    </w:p>
    <w:p w14:paraId="10329B59" w14:textId="77777777" w:rsidR="00D6434C" w:rsidRPr="00126E64" w:rsidRDefault="00D6434C" w:rsidP="00D6434C">
      <w:pPr>
        <w:rPr>
          <w:lang w:bidi="ar-SA"/>
        </w:rPr>
      </w:pPr>
    </w:p>
    <w:p w14:paraId="007E6626" w14:textId="77777777" w:rsidR="00D6434C" w:rsidRPr="00126E64" w:rsidRDefault="00D6434C" w:rsidP="00D6434C">
      <w:pPr>
        <w:rPr>
          <w:lang w:bidi="ar-SA"/>
        </w:rPr>
      </w:pPr>
    </w:p>
    <w:p w14:paraId="0C2177DB" w14:textId="77777777" w:rsidR="00D6434C" w:rsidRPr="00126E64" w:rsidRDefault="00D6434C" w:rsidP="00D6434C">
      <w:pPr>
        <w:rPr>
          <w:lang w:bidi="ar-SA"/>
        </w:rPr>
      </w:pPr>
    </w:p>
    <w:p w14:paraId="7AFFBAF0" w14:textId="77777777" w:rsidR="00D6434C" w:rsidRDefault="00D6434C" w:rsidP="00D6434C">
      <w:pPr>
        <w:widowControl/>
        <w:autoSpaceDE/>
        <w:autoSpaceDN/>
        <w:adjustRightInd/>
        <w:spacing w:after="160" w:line="259" w:lineRule="auto"/>
        <w:rPr>
          <w:lang w:bidi="ar-SA"/>
        </w:rPr>
      </w:pPr>
      <w:r>
        <w:rPr>
          <w:lang w:bidi="ar-SA"/>
        </w:rPr>
        <w:br w:type="page"/>
      </w:r>
    </w:p>
    <w:p w14:paraId="3FB37F3D" w14:textId="77777777" w:rsidR="00D6434C" w:rsidRPr="00990598" w:rsidRDefault="00D6434C" w:rsidP="00D6434C">
      <w:pPr>
        <w:spacing w:line="276" w:lineRule="auto"/>
        <w:jc w:val="center"/>
        <w:rPr>
          <w:b/>
          <w:bCs/>
          <w:color w:val="000000"/>
          <w:sz w:val="24"/>
          <w:szCs w:val="24"/>
        </w:rPr>
      </w:pPr>
      <w:r w:rsidRPr="00990598">
        <w:rPr>
          <w:b/>
          <w:bCs/>
          <w:color w:val="000000"/>
          <w:sz w:val="24"/>
          <w:szCs w:val="24"/>
        </w:rPr>
        <w:lastRenderedPageBreak/>
        <w:t>ANEXO I – MEDIDAS DE SEGURIDAD</w:t>
      </w:r>
    </w:p>
    <w:p w14:paraId="1E21EDF0" w14:textId="77777777" w:rsidR="0036268F" w:rsidRPr="00DF1912" w:rsidRDefault="0036268F" w:rsidP="0036268F">
      <w:pPr>
        <w:pStyle w:val="Default"/>
        <w:jc w:val="both"/>
        <w:rPr>
          <w:rFonts w:ascii="Book Antiqua" w:hAnsi="Book Antiqua"/>
          <w:b/>
          <w:bCs/>
        </w:rPr>
      </w:pPr>
    </w:p>
    <w:p w14:paraId="1E7E75D1" w14:textId="0ADB6798" w:rsidR="0036268F" w:rsidRPr="00DF1912" w:rsidRDefault="0036268F" w:rsidP="0036268F">
      <w:pPr>
        <w:pStyle w:val="Default"/>
        <w:jc w:val="both"/>
        <w:rPr>
          <w:rFonts w:ascii="Book Antiqua" w:hAnsi="Book Antiqua"/>
          <w:b/>
          <w:bCs/>
        </w:rPr>
      </w:pPr>
      <w:r w:rsidRPr="00DF1912">
        <w:rPr>
          <w:rFonts w:ascii="Book Antiqua" w:hAnsi="Book Antiqua"/>
          <w:b/>
          <w:bCs/>
        </w:rPr>
        <w:t>No accesible desde internet:</w:t>
      </w:r>
    </w:p>
    <w:p w14:paraId="747AA68B" w14:textId="77777777" w:rsidR="0036268F" w:rsidRPr="00DF1912" w:rsidRDefault="0036268F" w:rsidP="0036268F">
      <w:pPr>
        <w:pStyle w:val="Default"/>
        <w:jc w:val="both"/>
        <w:rPr>
          <w:rFonts w:ascii="Book Antiqua" w:hAnsi="Book Antiqua"/>
          <w:b/>
          <w:bCs/>
        </w:rPr>
      </w:pPr>
    </w:p>
    <w:p w14:paraId="2054179C" w14:textId="77777777" w:rsidR="0036268F" w:rsidRPr="00DF1912" w:rsidRDefault="0036268F" w:rsidP="0036268F">
      <w:pPr>
        <w:pStyle w:val="Default"/>
        <w:jc w:val="both"/>
        <w:rPr>
          <w:rFonts w:ascii="Book Antiqua" w:hAnsi="Book Antiqua"/>
        </w:rPr>
      </w:pPr>
      <w:r w:rsidRPr="00DF1912">
        <w:rPr>
          <w:rFonts w:ascii="Book Antiqua" w:hAnsi="Book Antiqua"/>
          <w:b/>
          <w:bCs/>
        </w:rPr>
        <w:t xml:space="preserve">Seguridad de la Información y resiliencia.: </w:t>
      </w:r>
      <w:r w:rsidRPr="00DF1912">
        <w:rPr>
          <w:rFonts w:ascii="Book Antiqua" w:hAnsi="Book Antiqua"/>
        </w:rPr>
        <w:t xml:space="preserve">Se deben aplicar las siguientes medidas de seguridad en relación con la capacidad de garantizar la confidencialidad, integridad, disponibilidad y resiliencia permanentes de los sistemas y servicios del tratamiento: </w:t>
      </w:r>
    </w:p>
    <w:p w14:paraId="551A91EA"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Sistema de identificación y autentificación de usuarios </w:t>
      </w:r>
    </w:p>
    <w:p w14:paraId="775C9A77"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Sistema de gestión de privilegios de acceso</w:t>
      </w:r>
    </w:p>
    <w:p w14:paraId="369ECCFA"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Límite de intentos reiterados de acceso no autorizado </w:t>
      </w:r>
    </w:p>
    <w:p w14:paraId="052A7581"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Sistema de control de acceso al sistema de información </w:t>
      </w:r>
    </w:p>
    <w:p w14:paraId="48EA91CE"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Registro de accesos al sistema de información (</w:t>
      </w:r>
      <w:proofErr w:type="spellStart"/>
      <w:r w:rsidRPr="00DF1912">
        <w:rPr>
          <w:rFonts w:ascii="Book Antiqua" w:hAnsi="Book Antiqua"/>
        </w:rPr>
        <w:t>vgr</w:t>
      </w:r>
      <w:proofErr w:type="spellEnd"/>
      <w:r w:rsidRPr="00DF1912">
        <w:rPr>
          <w:rFonts w:ascii="Book Antiqua" w:hAnsi="Book Antiqua"/>
        </w:rPr>
        <w:t xml:space="preserve">. Log de accesos) </w:t>
      </w:r>
    </w:p>
    <w:p w14:paraId="69E871A9"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Certificado SSL en página web (protocolo HTTPS) </w:t>
      </w:r>
    </w:p>
    <w:p w14:paraId="155D5AD5" w14:textId="77777777" w:rsidR="0036268F" w:rsidRPr="00DF1912" w:rsidRDefault="0036268F" w:rsidP="00DF1912">
      <w:pPr>
        <w:pStyle w:val="Default"/>
        <w:jc w:val="both"/>
        <w:rPr>
          <w:rFonts w:ascii="Book Antiqua" w:hAnsi="Book Antiqua"/>
        </w:rPr>
      </w:pPr>
      <w:r w:rsidRPr="00DF1912">
        <w:rPr>
          <w:rFonts w:ascii="Book Antiqua" w:hAnsi="Book Antiqua"/>
        </w:rPr>
        <w:t xml:space="preserve">• Procedimiento de gestión de incidentes y emergencias </w:t>
      </w:r>
    </w:p>
    <w:p w14:paraId="39724936" w14:textId="77777777" w:rsidR="0036268F" w:rsidRPr="00DF1912" w:rsidRDefault="0036268F" w:rsidP="00DF1912">
      <w:pPr>
        <w:pStyle w:val="Default"/>
        <w:spacing w:after="46"/>
        <w:rPr>
          <w:rFonts w:ascii="Book Antiqua" w:hAnsi="Book Antiqua"/>
        </w:rPr>
      </w:pPr>
      <w:r w:rsidRPr="00DF1912">
        <w:rPr>
          <w:rFonts w:ascii="Book Antiqua" w:hAnsi="Book Antiqua"/>
        </w:rPr>
        <w:t>Procedimiento de comunicación y notificación de brechas de seguridad</w:t>
      </w:r>
    </w:p>
    <w:p w14:paraId="706F806B" w14:textId="5FD02C8C" w:rsidR="0036268F" w:rsidRPr="00DF1912" w:rsidRDefault="0036268F" w:rsidP="00DF1912">
      <w:pPr>
        <w:pStyle w:val="Default"/>
        <w:spacing w:after="46"/>
        <w:rPr>
          <w:rFonts w:ascii="Book Antiqua" w:hAnsi="Book Antiqua"/>
        </w:rPr>
      </w:pPr>
      <w:r w:rsidRPr="00DF1912">
        <w:rPr>
          <w:rFonts w:ascii="Book Antiqua" w:hAnsi="Book Antiqua"/>
        </w:rPr>
        <w:t xml:space="preserve">• Contrato de confidencialidad (con el proveedor y con todas las personas que puedan tener acceso a la información) </w:t>
      </w:r>
    </w:p>
    <w:p w14:paraId="009E86FB" w14:textId="77777777" w:rsidR="0036268F" w:rsidRPr="00DF1912" w:rsidRDefault="0036268F" w:rsidP="00DF1912">
      <w:pPr>
        <w:pStyle w:val="Default"/>
        <w:spacing w:after="46"/>
        <w:rPr>
          <w:rFonts w:ascii="Book Antiqua" w:hAnsi="Book Antiqua"/>
        </w:rPr>
      </w:pPr>
      <w:r w:rsidRPr="00DF1912">
        <w:rPr>
          <w:rFonts w:ascii="Book Antiqua" w:hAnsi="Book Antiqua"/>
        </w:rPr>
        <w:t>• Control de acceso físico a las instalaciones</w:t>
      </w:r>
    </w:p>
    <w:p w14:paraId="5CACF345"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Aplicación de criterios y métodos de organización documental (clasificación y ordenación) </w:t>
      </w:r>
    </w:p>
    <w:p w14:paraId="71FD7EB9" w14:textId="77777777" w:rsidR="0036268F" w:rsidRPr="00DF1912" w:rsidRDefault="0036268F" w:rsidP="00DF1912">
      <w:pPr>
        <w:pStyle w:val="Default"/>
        <w:spacing w:after="46"/>
        <w:rPr>
          <w:rFonts w:ascii="Book Antiqua" w:hAnsi="Book Antiqua"/>
        </w:rPr>
      </w:pPr>
      <w:r w:rsidRPr="00DF1912">
        <w:rPr>
          <w:rFonts w:ascii="Book Antiqua" w:hAnsi="Book Antiqua"/>
        </w:rPr>
        <w:t>• Control de acceso a la documentación (</w:t>
      </w:r>
      <w:proofErr w:type="spellStart"/>
      <w:r w:rsidRPr="00DF1912">
        <w:rPr>
          <w:rFonts w:ascii="Book Antiqua" w:hAnsi="Book Antiqua"/>
        </w:rPr>
        <w:t>vgr</w:t>
      </w:r>
      <w:proofErr w:type="spellEnd"/>
      <w:r w:rsidRPr="00DF1912">
        <w:rPr>
          <w:rFonts w:ascii="Book Antiqua" w:hAnsi="Book Antiqua"/>
        </w:rPr>
        <w:t xml:space="preserve">. Cerradura con llave, identificación biométrica, tarjeta inteligente, código personal de acceso, etc.) </w:t>
      </w:r>
    </w:p>
    <w:p w14:paraId="24F370A7"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Formación del personal implicado en seguridad de la información y continuidad (incluido RGPD) </w:t>
      </w:r>
    </w:p>
    <w:p w14:paraId="2A356A72"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Identificación de los riesgos y tratamiento para aquellos no tolerables </w:t>
      </w:r>
    </w:p>
    <w:p w14:paraId="5E415E98"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Establecimiento de comité de crisis </w:t>
      </w:r>
    </w:p>
    <w:p w14:paraId="0CD6DC7E"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Sistema de análisis y gestión de vulnerabilidades técnicas </w:t>
      </w:r>
    </w:p>
    <w:p w14:paraId="29D57723" w14:textId="77777777" w:rsidR="0036268F" w:rsidRPr="00DF1912" w:rsidRDefault="0036268F" w:rsidP="00DF1912">
      <w:pPr>
        <w:pStyle w:val="Default"/>
        <w:spacing w:after="46"/>
        <w:rPr>
          <w:rFonts w:ascii="Book Antiqua" w:hAnsi="Book Antiqua"/>
        </w:rPr>
      </w:pPr>
      <w:r w:rsidRPr="00DF1912">
        <w:rPr>
          <w:rFonts w:ascii="Book Antiqua" w:hAnsi="Book Antiqua"/>
        </w:rPr>
        <w:t>• Sistema de protección contra código malicioso y descargable (</w:t>
      </w:r>
      <w:proofErr w:type="spellStart"/>
      <w:r w:rsidRPr="00DF1912">
        <w:rPr>
          <w:rFonts w:ascii="Book Antiqua" w:hAnsi="Book Antiqua"/>
        </w:rPr>
        <w:t>vgr</w:t>
      </w:r>
      <w:proofErr w:type="spellEnd"/>
      <w:r w:rsidRPr="00DF1912">
        <w:rPr>
          <w:rFonts w:ascii="Book Antiqua" w:hAnsi="Book Antiqua"/>
        </w:rPr>
        <w:t xml:space="preserve"> antivirus) </w:t>
      </w:r>
    </w:p>
    <w:p w14:paraId="7D483761"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Política de gestión de activos de información </w:t>
      </w:r>
    </w:p>
    <w:p w14:paraId="568170E2" w14:textId="36D07702" w:rsidR="0036268F" w:rsidRPr="00DF1912" w:rsidRDefault="0036268F" w:rsidP="00DF1912">
      <w:pPr>
        <w:pStyle w:val="Default"/>
        <w:spacing w:after="46"/>
        <w:rPr>
          <w:rFonts w:ascii="Book Antiqua" w:hAnsi="Book Antiqua"/>
        </w:rPr>
      </w:pPr>
      <w:r w:rsidRPr="00DF1912">
        <w:rPr>
          <w:rFonts w:ascii="Book Antiqua" w:hAnsi="Book Antiqua"/>
        </w:rPr>
        <w:t xml:space="preserve">• Inventario de activos y activos de información </w:t>
      </w:r>
    </w:p>
    <w:p w14:paraId="3ED476A0"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Registro de acceso a la documentación </w:t>
      </w:r>
    </w:p>
    <w:p w14:paraId="77D7C0DF"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Segregación de las redes </w:t>
      </w:r>
    </w:p>
    <w:p w14:paraId="2B0F28AB"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Política de mesas limpias </w:t>
      </w:r>
    </w:p>
    <w:p w14:paraId="7F97F31F" w14:textId="77777777" w:rsidR="0036268F" w:rsidRPr="00DF1912" w:rsidRDefault="0036268F" w:rsidP="00DF1912">
      <w:pPr>
        <w:pStyle w:val="Default"/>
        <w:spacing w:after="46"/>
        <w:rPr>
          <w:rFonts w:ascii="Book Antiqua" w:hAnsi="Book Antiqua"/>
        </w:rPr>
      </w:pPr>
      <w:r w:rsidRPr="00DF1912">
        <w:rPr>
          <w:rFonts w:ascii="Book Antiqua" w:hAnsi="Book Antiqua"/>
        </w:rPr>
        <w:t xml:space="preserve">• Normas de uso de las impresoras de documentación </w:t>
      </w:r>
    </w:p>
    <w:p w14:paraId="0356E5A6" w14:textId="77777777" w:rsidR="0036268F" w:rsidRPr="00DF1912" w:rsidRDefault="0036268F" w:rsidP="00DF1912">
      <w:pPr>
        <w:pStyle w:val="Default"/>
        <w:rPr>
          <w:rFonts w:ascii="Book Antiqua" w:hAnsi="Book Antiqua"/>
        </w:rPr>
      </w:pPr>
      <w:r w:rsidRPr="00DF1912">
        <w:rPr>
          <w:rFonts w:ascii="Book Antiqua" w:hAnsi="Book Antiqua"/>
        </w:rPr>
        <w:t xml:space="preserve">• Destrucción segura y confidencial de documentación  </w:t>
      </w:r>
    </w:p>
    <w:p w14:paraId="37B4CEAC" w14:textId="77777777" w:rsidR="0036268F" w:rsidRPr="00DF1912" w:rsidRDefault="0036268F" w:rsidP="00DF1912">
      <w:pPr>
        <w:pStyle w:val="Default"/>
        <w:numPr>
          <w:ilvl w:val="3"/>
          <w:numId w:val="64"/>
        </w:numPr>
        <w:spacing w:after="37"/>
        <w:rPr>
          <w:rFonts w:ascii="Book Antiqua" w:hAnsi="Book Antiqua" w:cs="Courier New"/>
        </w:rPr>
      </w:pPr>
      <w:r w:rsidRPr="00DF1912">
        <w:rPr>
          <w:rFonts w:ascii="Book Antiqua" w:hAnsi="Book Antiqua" w:cs="Courier New"/>
        </w:rPr>
        <w:t xml:space="preserve">o Máquinas destructoras de documentación. </w:t>
      </w:r>
    </w:p>
    <w:p w14:paraId="2E696D42" w14:textId="77777777" w:rsidR="0036268F" w:rsidRPr="00DF1912" w:rsidRDefault="0036268F" w:rsidP="00DF1912">
      <w:pPr>
        <w:pStyle w:val="Default"/>
        <w:numPr>
          <w:ilvl w:val="3"/>
          <w:numId w:val="64"/>
        </w:numPr>
        <w:rPr>
          <w:rFonts w:ascii="Book Antiqua" w:hAnsi="Book Antiqua"/>
        </w:rPr>
      </w:pPr>
      <w:r w:rsidRPr="00DF1912">
        <w:rPr>
          <w:rFonts w:ascii="Book Antiqua" w:hAnsi="Book Antiqua" w:cs="Courier New"/>
        </w:rPr>
        <w:t xml:space="preserve">o </w:t>
      </w:r>
      <w:r w:rsidRPr="00DF1912">
        <w:rPr>
          <w:rFonts w:ascii="Book Antiqua" w:hAnsi="Book Antiqua"/>
        </w:rPr>
        <w:t xml:space="preserve">Contrato de servicios con empresa externa de destrucción documental certificada. </w:t>
      </w:r>
    </w:p>
    <w:p w14:paraId="1D914F7A"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Documento de política de protección de datos de carácter personal (RGPD) </w:t>
      </w:r>
    </w:p>
    <w:p w14:paraId="6AA2AE45"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Funciones y obligaciones de los usuarios y normas de uso de los recursos TIC  </w:t>
      </w:r>
    </w:p>
    <w:p w14:paraId="7E047AAF"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Medidas técnicas y organizativas de </w:t>
      </w:r>
      <w:proofErr w:type="spellStart"/>
      <w:r w:rsidRPr="00DF1912">
        <w:rPr>
          <w:rFonts w:ascii="Book Antiqua" w:hAnsi="Book Antiqua"/>
        </w:rPr>
        <w:t>pseudonimización</w:t>
      </w:r>
      <w:proofErr w:type="spellEnd"/>
    </w:p>
    <w:p w14:paraId="0CE381D1" w14:textId="77777777" w:rsidR="0036268F" w:rsidRPr="00DF1912" w:rsidRDefault="0036268F" w:rsidP="00DF1912">
      <w:pPr>
        <w:pStyle w:val="Default"/>
        <w:spacing w:after="49"/>
        <w:rPr>
          <w:rFonts w:ascii="Book Antiqua" w:hAnsi="Book Antiqua"/>
        </w:rPr>
      </w:pPr>
      <w:r w:rsidRPr="00DF1912">
        <w:rPr>
          <w:rFonts w:ascii="Book Antiqua" w:hAnsi="Book Antiqua"/>
        </w:rPr>
        <w:lastRenderedPageBreak/>
        <w:t>• Software de cifrado de archivos y base de datos</w:t>
      </w:r>
    </w:p>
    <w:p w14:paraId="0EF7D451"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Software de cifrado de correo electrónico  </w:t>
      </w:r>
    </w:p>
    <w:p w14:paraId="5498F367" w14:textId="77777777" w:rsidR="0036268F" w:rsidRPr="00DF1912" w:rsidRDefault="0036268F" w:rsidP="00DF1912">
      <w:pPr>
        <w:pStyle w:val="Default"/>
        <w:spacing w:after="49"/>
        <w:rPr>
          <w:rFonts w:ascii="Book Antiqua" w:hAnsi="Book Antiqua"/>
        </w:rPr>
      </w:pPr>
      <w:r w:rsidRPr="00DF1912">
        <w:rPr>
          <w:rFonts w:ascii="Book Antiqua" w:hAnsi="Book Antiqua"/>
        </w:rPr>
        <w:t>• Cortafuego (firewall)</w:t>
      </w:r>
    </w:p>
    <w:p w14:paraId="0ABE974E"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Sistema de detección de intrusiones (IDS) </w:t>
      </w:r>
    </w:p>
    <w:p w14:paraId="4CBF397E" w14:textId="77777777" w:rsidR="0036268F" w:rsidRPr="00DF1912" w:rsidRDefault="0036268F" w:rsidP="00DF1912">
      <w:pPr>
        <w:pStyle w:val="Default"/>
        <w:spacing w:after="49"/>
        <w:rPr>
          <w:rFonts w:ascii="Book Antiqua" w:hAnsi="Book Antiqua"/>
        </w:rPr>
      </w:pPr>
      <w:r w:rsidRPr="00DF1912">
        <w:rPr>
          <w:rFonts w:ascii="Book Antiqua" w:hAnsi="Book Antiqua"/>
        </w:rPr>
        <w:t>• Servidor propio</w:t>
      </w:r>
    </w:p>
    <w:p w14:paraId="5F0D6C6A" w14:textId="77777777" w:rsidR="0036268F" w:rsidRPr="00DF1912" w:rsidRDefault="0036268F" w:rsidP="00DF1912">
      <w:pPr>
        <w:pStyle w:val="Default"/>
        <w:spacing w:after="49"/>
        <w:rPr>
          <w:rFonts w:ascii="Book Antiqua" w:hAnsi="Book Antiqua"/>
        </w:rPr>
      </w:pPr>
      <w:r w:rsidRPr="00DF1912">
        <w:rPr>
          <w:rFonts w:ascii="Book Antiqua" w:hAnsi="Book Antiqua"/>
        </w:rPr>
        <w:t>• Servidor virtual privado (VPS) (EEE / Nivel equivalente)</w:t>
      </w:r>
    </w:p>
    <w:p w14:paraId="21050FF4" w14:textId="77777777" w:rsidR="0036268F" w:rsidRPr="00DF1912" w:rsidRDefault="0036268F" w:rsidP="00DF1912">
      <w:pPr>
        <w:pStyle w:val="Default"/>
        <w:spacing w:after="49"/>
        <w:rPr>
          <w:rFonts w:ascii="Book Antiqua" w:hAnsi="Book Antiqua"/>
        </w:rPr>
      </w:pPr>
      <w:r w:rsidRPr="00DF1912">
        <w:rPr>
          <w:rFonts w:ascii="Book Antiqua" w:hAnsi="Book Antiqua"/>
        </w:rPr>
        <w:t xml:space="preserve">• Servidor Cloud (EEE / Nivel equivalente) </w:t>
      </w:r>
    </w:p>
    <w:p w14:paraId="5A41B744" w14:textId="77777777" w:rsidR="0036268F" w:rsidRPr="00DF1912" w:rsidRDefault="0036268F" w:rsidP="00DF1912">
      <w:pPr>
        <w:pStyle w:val="Default"/>
        <w:rPr>
          <w:rFonts w:ascii="Book Antiqua" w:hAnsi="Book Antiqua"/>
        </w:rPr>
      </w:pPr>
      <w:r w:rsidRPr="00DF1912">
        <w:rPr>
          <w:rFonts w:ascii="Book Antiqua" w:hAnsi="Book Antiqua"/>
        </w:rPr>
        <w:t xml:space="preserve">• Control de acceso físico a la entrada del Centro de Proceso de Datos (CPD) / Sala del servidor </w:t>
      </w:r>
    </w:p>
    <w:p w14:paraId="26208B50" w14:textId="77777777" w:rsidR="0036268F" w:rsidRPr="00DF1912" w:rsidRDefault="0036268F" w:rsidP="0036268F">
      <w:pPr>
        <w:pStyle w:val="Default"/>
        <w:rPr>
          <w:rFonts w:ascii="Book Antiqua" w:hAnsi="Book Antiqua"/>
          <w:b/>
          <w:bCs/>
        </w:rPr>
      </w:pPr>
    </w:p>
    <w:p w14:paraId="498D4D36" w14:textId="77777777" w:rsidR="0036268F" w:rsidRPr="00DF1912" w:rsidRDefault="0036268F" w:rsidP="0036268F">
      <w:pPr>
        <w:pStyle w:val="Default"/>
        <w:jc w:val="both"/>
        <w:rPr>
          <w:rFonts w:ascii="Book Antiqua" w:hAnsi="Book Antiqua"/>
        </w:rPr>
      </w:pPr>
      <w:r w:rsidRPr="00DF1912">
        <w:rPr>
          <w:rFonts w:ascii="Book Antiqua" w:hAnsi="Book Antiqua"/>
          <w:b/>
          <w:bCs/>
        </w:rPr>
        <w:t xml:space="preserve">Restauración </w:t>
      </w:r>
      <w:r w:rsidRPr="00DF1912">
        <w:rPr>
          <w:rFonts w:ascii="Book Antiqua" w:hAnsi="Book Antiqua"/>
        </w:rPr>
        <w:t xml:space="preserve">Se deben desarrollar las siguientes medidas de seguridad en relación con la capacidad de restaurar la disponibilidad y el acceso a la información de forma rápida en caso de incidente físico o técnico. </w:t>
      </w:r>
    </w:p>
    <w:p w14:paraId="4CD7DF97" w14:textId="77777777" w:rsidR="0036268F" w:rsidRPr="00DF1912" w:rsidRDefault="0036268F" w:rsidP="0036268F">
      <w:pPr>
        <w:pStyle w:val="Default"/>
        <w:jc w:val="both"/>
        <w:rPr>
          <w:rFonts w:ascii="Book Antiqua" w:hAnsi="Book Antiqua"/>
        </w:rPr>
      </w:pPr>
    </w:p>
    <w:p w14:paraId="10A98EEE" w14:textId="45410D1B" w:rsidR="0036268F" w:rsidRPr="00DF1912" w:rsidRDefault="0036268F" w:rsidP="00DF1912">
      <w:pPr>
        <w:pStyle w:val="Default"/>
        <w:spacing w:after="46"/>
        <w:jc w:val="both"/>
        <w:rPr>
          <w:rFonts w:ascii="Book Antiqua" w:hAnsi="Book Antiqua"/>
        </w:rPr>
      </w:pPr>
      <w:r w:rsidRPr="00DF1912">
        <w:rPr>
          <w:rFonts w:ascii="Book Antiqua" w:hAnsi="Book Antiqua"/>
        </w:rPr>
        <w:t>• Sistema de identificación, registro y gestión de incidencias.</w:t>
      </w:r>
    </w:p>
    <w:p w14:paraId="53DD0997" w14:textId="77777777" w:rsidR="0036268F" w:rsidRPr="00DF1912" w:rsidRDefault="0036268F" w:rsidP="00DF1912">
      <w:pPr>
        <w:pStyle w:val="Default"/>
        <w:jc w:val="both"/>
        <w:rPr>
          <w:rFonts w:ascii="Book Antiqua" w:hAnsi="Book Antiqua"/>
        </w:rPr>
      </w:pPr>
      <w:r w:rsidRPr="00DF1912">
        <w:rPr>
          <w:rFonts w:ascii="Book Antiqua" w:hAnsi="Book Antiqua"/>
        </w:rPr>
        <w:t>• Sistema de gestión de copias de respaldo y recuperación de datos</w:t>
      </w:r>
    </w:p>
    <w:p w14:paraId="61C5CA7C"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Sistema de alimentación ininterrumpida (SAI) / Grupo electrógeno </w:t>
      </w:r>
    </w:p>
    <w:p w14:paraId="7BF5CEB6"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Plan de continuidad de negocio </w:t>
      </w:r>
    </w:p>
    <w:p w14:paraId="200809E4"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Plan de continuidad o contingencia TIC</w:t>
      </w:r>
    </w:p>
    <w:p w14:paraId="6F702759" w14:textId="77777777" w:rsidR="0036268F" w:rsidRPr="00DF1912" w:rsidRDefault="0036268F" w:rsidP="00DF1912">
      <w:pPr>
        <w:pStyle w:val="Default"/>
        <w:spacing w:after="46"/>
        <w:jc w:val="both"/>
        <w:rPr>
          <w:rFonts w:ascii="Book Antiqua" w:hAnsi="Book Antiqua"/>
        </w:rPr>
      </w:pPr>
      <w:r w:rsidRPr="00DF1912">
        <w:rPr>
          <w:rFonts w:ascii="Book Antiqua" w:hAnsi="Book Antiqua"/>
        </w:rPr>
        <w:t xml:space="preserve">• Plan de Recuperación ante desastres (PRD) </w:t>
      </w:r>
    </w:p>
    <w:p w14:paraId="3CA27206" w14:textId="77777777" w:rsidR="0036268F" w:rsidRPr="00DF1912" w:rsidRDefault="0036268F" w:rsidP="00DF1912">
      <w:pPr>
        <w:pStyle w:val="Default"/>
        <w:jc w:val="both"/>
        <w:rPr>
          <w:rFonts w:ascii="Book Antiqua" w:hAnsi="Book Antiqua"/>
        </w:rPr>
      </w:pPr>
      <w:r w:rsidRPr="00DF1912">
        <w:rPr>
          <w:rFonts w:ascii="Book Antiqua" w:hAnsi="Book Antiqua"/>
        </w:rPr>
        <w:t xml:space="preserve">• Sistema informático redundante </w:t>
      </w:r>
    </w:p>
    <w:p w14:paraId="3EFD3136" w14:textId="77777777" w:rsidR="0036268F" w:rsidRPr="00DF1912" w:rsidRDefault="0036268F" w:rsidP="0036268F">
      <w:pPr>
        <w:pStyle w:val="Default"/>
        <w:jc w:val="both"/>
        <w:rPr>
          <w:rFonts w:ascii="Book Antiqua" w:hAnsi="Book Antiqua"/>
          <w:b/>
          <w:bCs/>
        </w:rPr>
      </w:pPr>
    </w:p>
    <w:p w14:paraId="1255C713" w14:textId="77777777" w:rsidR="0036268F" w:rsidRPr="00DF1912" w:rsidRDefault="0036268F" w:rsidP="0036268F">
      <w:pPr>
        <w:pStyle w:val="Default"/>
        <w:jc w:val="both"/>
        <w:rPr>
          <w:rFonts w:ascii="Book Antiqua" w:hAnsi="Book Antiqua"/>
          <w:b/>
          <w:bCs/>
        </w:rPr>
      </w:pPr>
    </w:p>
    <w:p w14:paraId="7FC2F14D" w14:textId="77777777" w:rsidR="0036268F" w:rsidRPr="00DF1912" w:rsidRDefault="0036268F" w:rsidP="0036268F">
      <w:pPr>
        <w:pStyle w:val="Default"/>
        <w:jc w:val="both"/>
        <w:rPr>
          <w:rFonts w:ascii="Book Antiqua" w:hAnsi="Book Antiqua"/>
        </w:rPr>
      </w:pPr>
      <w:r w:rsidRPr="00DF1912">
        <w:rPr>
          <w:rFonts w:ascii="Book Antiqua" w:hAnsi="Book Antiqua"/>
          <w:b/>
          <w:bCs/>
        </w:rPr>
        <w:t xml:space="preserve">Auditoría </w:t>
      </w:r>
      <w:r w:rsidRPr="00DF1912">
        <w:rPr>
          <w:rFonts w:ascii="Book Antiqua" w:hAnsi="Book Antiqua"/>
        </w:rPr>
        <w:t xml:space="preserve">Se deben desarrollar las siguientes medidas de seguridad en relación con el proceso de verificación, evaluación y valoración periódica de la eficacia de las medidas técnicas y organizativas para garantizar la seguridad del tratamiento: </w:t>
      </w:r>
    </w:p>
    <w:p w14:paraId="74B00929" w14:textId="77777777" w:rsidR="0036268F" w:rsidRPr="00DF1912" w:rsidRDefault="0036268F" w:rsidP="0036268F">
      <w:pPr>
        <w:pStyle w:val="Default"/>
        <w:jc w:val="both"/>
        <w:rPr>
          <w:rFonts w:ascii="Book Antiqua" w:hAnsi="Book Antiqua"/>
        </w:rPr>
      </w:pPr>
    </w:p>
    <w:p w14:paraId="205C6335" w14:textId="77777777" w:rsidR="0036268F" w:rsidRPr="00DF1912" w:rsidRDefault="0036268F" w:rsidP="00DF1912">
      <w:pPr>
        <w:pStyle w:val="Default"/>
        <w:spacing w:after="49"/>
        <w:jc w:val="both"/>
        <w:rPr>
          <w:rFonts w:ascii="Book Antiqua" w:hAnsi="Book Antiqua"/>
        </w:rPr>
      </w:pPr>
      <w:r w:rsidRPr="00DF1912">
        <w:rPr>
          <w:rFonts w:ascii="Book Antiqua" w:hAnsi="Book Antiqua"/>
        </w:rPr>
        <w:t xml:space="preserve">• Auditoría automática de la o las aplicaciones web afectadas. </w:t>
      </w:r>
    </w:p>
    <w:p w14:paraId="13569EBB" w14:textId="77777777" w:rsidR="0036268F" w:rsidRPr="00DF1912" w:rsidRDefault="0036268F" w:rsidP="00DF1912">
      <w:pPr>
        <w:pStyle w:val="Default"/>
        <w:spacing w:after="49"/>
        <w:jc w:val="both"/>
        <w:rPr>
          <w:rFonts w:ascii="Book Antiqua" w:hAnsi="Book Antiqua"/>
        </w:rPr>
      </w:pPr>
      <w:r w:rsidRPr="00DF1912">
        <w:rPr>
          <w:rFonts w:ascii="Book Antiqua" w:hAnsi="Book Antiqua"/>
        </w:rPr>
        <w:t xml:space="preserve">• Auditoría de seguridad los sistemas implicados en el proveedor </w:t>
      </w:r>
    </w:p>
    <w:p w14:paraId="7D14216E" w14:textId="77777777" w:rsidR="0036268F" w:rsidRPr="00DF1912" w:rsidRDefault="0036268F" w:rsidP="00DF1912">
      <w:pPr>
        <w:pStyle w:val="Default"/>
        <w:spacing w:after="49"/>
        <w:jc w:val="both"/>
        <w:rPr>
          <w:rFonts w:ascii="Book Antiqua" w:hAnsi="Book Antiqua"/>
        </w:rPr>
      </w:pPr>
      <w:r w:rsidRPr="00DF1912">
        <w:rPr>
          <w:rFonts w:ascii="Book Antiqua" w:hAnsi="Book Antiqua"/>
        </w:rPr>
        <w:t>• Auditoría de la seguridad de las redes</w:t>
      </w:r>
    </w:p>
    <w:p w14:paraId="08536D54" w14:textId="77777777" w:rsidR="0036268F" w:rsidRPr="00DF1912" w:rsidRDefault="0036268F" w:rsidP="00DF1912">
      <w:pPr>
        <w:pStyle w:val="Default"/>
        <w:spacing w:after="49"/>
        <w:jc w:val="both"/>
        <w:rPr>
          <w:rFonts w:ascii="Book Antiqua" w:hAnsi="Book Antiqua"/>
        </w:rPr>
      </w:pPr>
      <w:r w:rsidRPr="00DF1912">
        <w:rPr>
          <w:rFonts w:ascii="Book Antiqua" w:hAnsi="Book Antiqua"/>
        </w:rPr>
        <w:t xml:space="preserve">• Auditoría cada 4 años o en caso de evolutivo/cambio significante en aplicaciones web, api, Sistemas y aplicaciones para dispositivos móviles </w:t>
      </w:r>
    </w:p>
    <w:p w14:paraId="0395E671" w14:textId="7C3A9F69" w:rsidR="0036268F" w:rsidRPr="00DF1912" w:rsidRDefault="0036268F" w:rsidP="00DF1912">
      <w:pPr>
        <w:pStyle w:val="Default"/>
        <w:jc w:val="both"/>
        <w:rPr>
          <w:rFonts w:ascii="Book Antiqua" w:hAnsi="Book Antiqua"/>
        </w:rPr>
      </w:pPr>
      <w:r w:rsidRPr="00DF1912">
        <w:rPr>
          <w:rFonts w:ascii="Book Antiqua" w:hAnsi="Book Antiqua"/>
        </w:rPr>
        <w:t>• Auditoría cada 2 años o en caso de evolutivo/cambio significante en aplicaciones web, api y aplicaciones para dispositivos móviles</w:t>
      </w:r>
    </w:p>
    <w:p w14:paraId="28B635FF" w14:textId="77777777" w:rsidR="0036268F" w:rsidRPr="00DF1912" w:rsidRDefault="0036268F" w:rsidP="0036268F">
      <w:pPr>
        <w:jc w:val="both"/>
        <w:rPr>
          <w:rFonts w:ascii="Book Antiqua" w:hAnsi="Book Antiqua"/>
          <w:i/>
          <w:sz w:val="24"/>
          <w:szCs w:val="24"/>
        </w:rPr>
      </w:pPr>
    </w:p>
    <w:p w14:paraId="71425345" w14:textId="77777777" w:rsidR="0036268F" w:rsidRPr="00DF1912" w:rsidRDefault="0036268F" w:rsidP="0036268F">
      <w:pPr>
        <w:jc w:val="both"/>
        <w:rPr>
          <w:rFonts w:ascii="Book Antiqua" w:hAnsi="Book Antiqua"/>
          <w:i/>
          <w:sz w:val="24"/>
          <w:szCs w:val="24"/>
        </w:rPr>
      </w:pPr>
    </w:p>
    <w:p w14:paraId="7A76F128" w14:textId="400E9450" w:rsidR="00004AFD" w:rsidRDefault="00004AFD" w:rsidP="009D1BD0">
      <w:pPr>
        <w:spacing w:line="276" w:lineRule="auto"/>
        <w:rPr>
          <w:rFonts w:ascii="Book Antiqua" w:hAnsi="Book Antiqua"/>
          <w:sz w:val="24"/>
          <w:szCs w:val="24"/>
          <w:lang w:bidi="ar-SA"/>
        </w:rPr>
      </w:pPr>
    </w:p>
    <w:p w14:paraId="0A5C9E34" w14:textId="48D32832" w:rsidR="00CE7A89" w:rsidRDefault="00CE7A89">
      <w:pPr>
        <w:widowControl/>
        <w:autoSpaceDE/>
        <w:autoSpaceDN/>
        <w:adjustRightInd/>
        <w:spacing w:after="160" w:line="259" w:lineRule="auto"/>
        <w:rPr>
          <w:rFonts w:ascii="Book Antiqua" w:hAnsi="Book Antiqua"/>
          <w:sz w:val="24"/>
          <w:szCs w:val="24"/>
          <w:lang w:bidi="ar-SA"/>
        </w:rPr>
      </w:pPr>
      <w:r>
        <w:rPr>
          <w:rFonts w:ascii="Book Antiqua" w:hAnsi="Book Antiqua"/>
          <w:sz w:val="24"/>
          <w:szCs w:val="24"/>
          <w:lang w:bidi="ar-SA"/>
        </w:rPr>
        <w:br w:type="page"/>
      </w:r>
    </w:p>
    <w:p w14:paraId="60B3B975" w14:textId="77777777" w:rsidR="00CE7A89" w:rsidRPr="00DF1912" w:rsidRDefault="00CE7A89" w:rsidP="00CE7A89">
      <w:pPr>
        <w:spacing w:line="276" w:lineRule="auto"/>
        <w:jc w:val="center"/>
        <w:rPr>
          <w:rFonts w:ascii="Book Antiqua" w:hAnsi="Book Antiqua"/>
          <w:b/>
          <w:bCs/>
          <w:color w:val="000000" w:themeColor="text1"/>
          <w:sz w:val="24"/>
          <w:szCs w:val="24"/>
        </w:rPr>
      </w:pPr>
      <w:proofErr w:type="gramStart"/>
      <w:r w:rsidRPr="00DF1912">
        <w:rPr>
          <w:rFonts w:ascii="Book Antiqua" w:hAnsi="Book Antiqua"/>
          <w:b/>
          <w:bCs/>
          <w:color w:val="000000" w:themeColor="text1"/>
          <w:sz w:val="24"/>
          <w:szCs w:val="24"/>
        </w:rPr>
        <w:lastRenderedPageBreak/>
        <w:t>ANEXO  II</w:t>
      </w:r>
      <w:proofErr w:type="gramEnd"/>
      <w:r w:rsidRPr="00DF1912">
        <w:rPr>
          <w:rFonts w:ascii="Book Antiqua" w:hAnsi="Book Antiqua"/>
          <w:b/>
          <w:bCs/>
          <w:color w:val="000000" w:themeColor="text1"/>
          <w:sz w:val="24"/>
          <w:szCs w:val="24"/>
        </w:rPr>
        <w:t>– PLANTILLA PARA REPORTE DE INCIDENTES DE SEGURIDAD</w:t>
      </w:r>
    </w:p>
    <w:p w14:paraId="69DE9DDC" w14:textId="77777777" w:rsidR="00CE7A89" w:rsidRPr="00DF1912" w:rsidRDefault="00CE7A89" w:rsidP="00CE7A89">
      <w:pPr>
        <w:spacing w:line="276" w:lineRule="auto"/>
        <w:jc w:val="center"/>
        <w:rPr>
          <w:rFonts w:ascii="Book Antiqua" w:hAnsi="Book Antiqua"/>
          <w:b/>
          <w:bCs/>
          <w:color w:val="000000" w:themeColor="text1"/>
          <w:sz w:val="24"/>
          <w:szCs w:val="24"/>
        </w:rPr>
      </w:pPr>
    </w:p>
    <w:p w14:paraId="1C5AF164" w14:textId="77777777" w:rsidR="00CE7A89" w:rsidRPr="00DF1912" w:rsidRDefault="00CE7A89" w:rsidP="00CE7A89">
      <w:pPr>
        <w:spacing w:line="276" w:lineRule="auto"/>
        <w:jc w:val="center"/>
        <w:rPr>
          <w:rFonts w:ascii="Book Antiqua" w:hAnsi="Book Antiqua"/>
          <w:b/>
          <w:bCs/>
          <w:color w:val="000000" w:themeColor="text1"/>
          <w:sz w:val="24"/>
          <w:szCs w:val="24"/>
        </w:rPr>
      </w:pPr>
    </w:p>
    <w:p w14:paraId="67EB5574" w14:textId="77777777" w:rsidR="00CE7A89" w:rsidRPr="00DF1912" w:rsidRDefault="00CE7A89"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La siguiente plantilla de recabado de información deberá ser completada por el proveedor en caso de incidente de seguridad que pueda afectar a los datos que trata por cuenta de GRUPO SUEZ. Esta información servirá para que GRUPO SUEZ pueda realizar su informe de valoración del alcance y severidad del incidente.</w:t>
      </w:r>
    </w:p>
    <w:p w14:paraId="4A3A31F6" w14:textId="77777777" w:rsidR="00CE7A89" w:rsidRPr="00DF1912" w:rsidRDefault="00CE7A89"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 xml:space="preserve"> </w:t>
      </w:r>
    </w:p>
    <w:p w14:paraId="359B76A5" w14:textId="77777777" w:rsidR="00CE7A89" w:rsidRPr="00DF1912" w:rsidRDefault="00CE7A89" w:rsidP="00DF1912">
      <w:pPr>
        <w:spacing w:line="276" w:lineRule="auto"/>
        <w:jc w:val="both"/>
        <w:rPr>
          <w:rFonts w:ascii="Book Antiqua" w:eastAsia="BdE Neue Helvetica 45 Light" w:hAnsi="Book Antiqua"/>
          <w:sz w:val="24"/>
          <w:szCs w:val="24"/>
        </w:rPr>
      </w:pPr>
      <w:r w:rsidRPr="00DF1912">
        <w:rPr>
          <w:rFonts w:ascii="Book Antiqua" w:eastAsia="BdE Neue Helvetica 45 Light" w:hAnsi="Book Antiqua"/>
          <w:sz w:val="24"/>
          <w:szCs w:val="24"/>
        </w:rPr>
        <w:t>El proveedor queda obligado a informar lo antes posible desde que tenga conocimiento y siempre dentro del plazo de 12 horas desde su detección, de cualquier incidente que afecte a datos del GRUPO SUEZ, así como a indicar cualquier otra circunstancia adicional no prevista en esta plantilla que resulte relevante para la valoración del incidente por GRUPO SUEZ. El proveedor atenderá cualquier petición de información adicional que le dirija GRUPO SUEZ para clarificar el alcance de la incidencia.</w:t>
      </w:r>
    </w:p>
    <w:p w14:paraId="28236E56" w14:textId="77777777" w:rsidR="00CE7A89" w:rsidRPr="006B5CB8" w:rsidRDefault="00CE7A89" w:rsidP="00CE7A89">
      <w:pPr>
        <w:spacing w:line="276" w:lineRule="auto"/>
        <w:jc w:val="center"/>
        <w:rPr>
          <w:rFonts w:eastAsia="BdE Neue Helvetica 45 Light"/>
        </w:rPr>
      </w:pPr>
      <w:r w:rsidRPr="006B5CB8">
        <w:rPr>
          <w:rFonts w:eastAsia="BdE Neue Helvetica 45 Light"/>
        </w:rPr>
        <w:t xml:space="preserve"> </w:t>
      </w:r>
    </w:p>
    <w:tbl>
      <w:tblPr>
        <w:tblW w:w="9331" w:type="dxa"/>
        <w:tblInd w:w="15" w:type="dxa"/>
        <w:tblLayout w:type="fixed"/>
        <w:tblLook w:val="04A0" w:firstRow="1" w:lastRow="0" w:firstColumn="1" w:lastColumn="0" w:noHBand="0" w:noVBand="1"/>
      </w:tblPr>
      <w:tblGrid>
        <w:gridCol w:w="2250"/>
        <w:gridCol w:w="7081"/>
      </w:tblGrid>
      <w:tr w:rsidR="00CE7A89" w:rsidRPr="002C6FAA" w14:paraId="5FE44B41" w14:textId="77777777" w:rsidTr="001D7527">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724C9D46" w14:textId="77777777" w:rsidR="00CE7A89" w:rsidRPr="002C6FAA" w:rsidRDefault="00CE7A89" w:rsidP="001D7527">
            <w:pPr>
              <w:spacing w:line="276" w:lineRule="auto"/>
              <w:rPr>
                <w:szCs w:val="22"/>
              </w:rPr>
            </w:pPr>
            <w:r w:rsidRPr="006B5CB8">
              <w:rPr>
                <w:rFonts w:eastAsia="BdE Neue Helvetica 45 Light"/>
                <w:b/>
                <w:szCs w:val="22"/>
              </w:rPr>
              <w:t xml:space="preserve">NOMBRE DEL PROVEEDOR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003A83F0" w14:textId="77777777" w:rsidR="00CE7A89" w:rsidRPr="002C6FAA" w:rsidRDefault="00CE7A89" w:rsidP="001D7527">
            <w:pPr>
              <w:spacing w:line="276" w:lineRule="auto"/>
            </w:pPr>
            <w:r w:rsidRPr="006B5CB8">
              <w:rPr>
                <w:rFonts w:eastAsia="BdE Neue Helvetica 45 Light"/>
                <w:b/>
                <w:sz w:val="18"/>
                <w:szCs w:val="18"/>
              </w:rPr>
              <w:t xml:space="preserve"> </w:t>
            </w:r>
          </w:p>
        </w:tc>
      </w:tr>
      <w:tr w:rsidR="00CE7A89" w:rsidRPr="002C6FAA" w14:paraId="485D550B" w14:textId="77777777" w:rsidTr="001D7527">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5427D7E0" w14:textId="77777777" w:rsidR="00CE7A89" w:rsidRPr="002C6FAA" w:rsidRDefault="00CE7A89" w:rsidP="001D7527">
            <w:pPr>
              <w:spacing w:line="276" w:lineRule="auto"/>
              <w:rPr>
                <w:szCs w:val="22"/>
              </w:rPr>
            </w:pPr>
            <w:r w:rsidRPr="006B5CB8">
              <w:rPr>
                <w:rFonts w:eastAsia="BdE Neue Helvetica 45 Light"/>
                <w:b/>
                <w:szCs w:val="22"/>
              </w:rPr>
              <w:t xml:space="preserve">NOMBRE Y REFERENCIA DEL CONTRATO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17919DBF" w14:textId="77777777" w:rsidR="00CE7A89" w:rsidRPr="002C6FAA" w:rsidRDefault="00CE7A89" w:rsidP="001D7527">
            <w:pPr>
              <w:spacing w:line="276" w:lineRule="auto"/>
            </w:pPr>
            <w:r w:rsidRPr="006B5CB8">
              <w:rPr>
                <w:rFonts w:eastAsia="BdE Neue Helvetica 45 Light"/>
                <w:b/>
                <w:sz w:val="18"/>
                <w:szCs w:val="18"/>
              </w:rPr>
              <w:t xml:space="preserve"> </w:t>
            </w:r>
          </w:p>
        </w:tc>
      </w:tr>
      <w:tr w:rsidR="00CE7A89" w:rsidRPr="002C6FAA" w14:paraId="16CB2C78" w14:textId="77777777" w:rsidTr="001D7527">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3F946ABA" w14:textId="77777777" w:rsidR="00CE7A89" w:rsidRPr="002C6FAA" w:rsidRDefault="00CE7A89" w:rsidP="001D7527">
            <w:pPr>
              <w:spacing w:line="276" w:lineRule="auto"/>
              <w:rPr>
                <w:szCs w:val="22"/>
              </w:rPr>
            </w:pPr>
            <w:r w:rsidRPr="006B5CB8">
              <w:rPr>
                <w:rFonts w:eastAsia="BdE Neue Helvetica 45 Light"/>
                <w:b/>
                <w:szCs w:val="22"/>
              </w:rPr>
              <w:t xml:space="preserve">DESCRIPCIÓN BREVE DE LA INCIDENCIA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3BCF3258" w14:textId="77777777" w:rsidR="00CE7A89" w:rsidRPr="002C6FAA" w:rsidRDefault="00CE7A89" w:rsidP="001D7527">
            <w:pPr>
              <w:spacing w:line="276" w:lineRule="auto"/>
            </w:pPr>
          </w:p>
        </w:tc>
      </w:tr>
      <w:tr w:rsidR="00CE7A89" w:rsidRPr="002C6FAA" w14:paraId="2D0542C6" w14:textId="77777777" w:rsidTr="001D7527">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0B75AA8C" w14:textId="77777777" w:rsidR="00CE7A89" w:rsidRPr="002C6FAA" w:rsidRDefault="00CE7A89" w:rsidP="001D7527">
            <w:pPr>
              <w:spacing w:line="276" w:lineRule="auto"/>
              <w:rPr>
                <w:szCs w:val="22"/>
              </w:rPr>
            </w:pPr>
            <w:r w:rsidRPr="006B5CB8">
              <w:rPr>
                <w:rFonts w:eastAsia="BdE Neue Helvetica 45 Light"/>
                <w:b/>
                <w:szCs w:val="22"/>
              </w:rPr>
              <w:t xml:space="preserve">FECHA DE DETECCIÓN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3C1C841E" w14:textId="77777777" w:rsidR="00CE7A89" w:rsidRPr="002C6FAA" w:rsidRDefault="00CE7A89" w:rsidP="001D7527">
            <w:pPr>
              <w:spacing w:line="276" w:lineRule="auto"/>
            </w:pPr>
          </w:p>
        </w:tc>
      </w:tr>
      <w:tr w:rsidR="00CE7A89" w:rsidRPr="002C6FAA" w14:paraId="405CB853" w14:textId="77777777" w:rsidTr="001D7527">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3DDF7188" w14:textId="77777777" w:rsidR="00CE7A89" w:rsidRPr="002C6FAA" w:rsidRDefault="00CE7A89" w:rsidP="001D7527">
            <w:pPr>
              <w:spacing w:line="276" w:lineRule="auto"/>
              <w:rPr>
                <w:szCs w:val="22"/>
              </w:rPr>
            </w:pPr>
            <w:r w:rsidRPr="006B5CB8">
              <w:rPr>
                <w:rFonts w:eastAsia="BdE Neue Helvetica 45 Light"/>
                <w:b/>
                <w:szCs w:val="22"/>
              </w:rPr>
              <w:t>MEDIO POR EL QUE SE HA TENIDO CONSTANCIA DEL INCIDENTE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401352CF" w14:textId="77777777" w:rsidR="00CE7A89" w:rsidRPr="002C6FAA" w:rsidRDefault="00CE7A89" w:rsidP="001D7527">
            <w:pPr>
              <w:spacing w:line="276" w:lineRule="auto"/>
            </w:pPr>
            <w:r w:rsidRPr="006B5CB8">
              <w:rPr>
                <w:rFonts w:eastAsia="BdE Neue Helvetica 45 Light"/>
                <w:b/>
                <w:sz w:val="18"/>
                <w:szCs w:val="18"/>
              </w:rPr>
              <w:t xml:space="preserve"> </w:t>
            </w:r>
          </w:p>
        </w:tc>
      </w:tr>
      <w:tr w:rsidR="00CE7A89" w:rsidRPr="002C6FAA" w14:paraId="681A4228" w14:textId="77777777" w:rsidTr="001D7527">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40181BEC" w14:textId="77777777" w:rsidR="00CE7A89" w:rsidRPr="002C6FAA" w:rsidRDefault="00CE7A89" w:rsidP="001D7527">
            <w:pPr>
              <w:spacing w:line="276" w:lineRule="auto"/>
              <w:rPr>
                <w:szCs w:val="22"/>
              </w:rPr>
            </w:pPr>
            <w:r w:rsidRPr="006B5CB8">
              <w:rPr>
                <w:rFonts w:eastAsia="BdE Neue Helvetica 45 Light"/>
                <w:b/>
                <w:szCs w:val="22"/>
              </w:rPr>
              <w:t>FECHA DEL INFORME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77F4096B" w14:textId="77777777" w:rsidR="00CE7A89" w:rsidRPr="002C6FAA" w:rsidRDefault="00CE7A89" w:rsidP="001D7527">
            <w:pPr>
              <w:spacing w:line="276" w:lineRule="auto"/>
            </w:pPr>
            <w:r w:rsidRPr="006B5CB8">
              <w:rPr>
                <w:rFonts w:eastAsia="BdE Neue Helvetica 45 Light"/>
                <w:b/>
                <w:sz w:val="18"/>
                <w:szCs w:val="18"/>
              </w:rPr>
              <w:t xml:space="preserve"> </w:t>
            </w:r>
          </w:p>
        </w:tc>
      </w:tr>
      <w:tr w:rsidR="00CE7A89" w:rsidRPr="002C6FAA" w14:paraId="1CF2C9BC" w14:textId="77777777" w:rsidTr="001D7527">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5268F523" w14:textId="77777777" w:rsidR="00CE7A89" w:rsidRPr="002C6FAA" w:rsidRDefault="00CE7A89" w:rsidP="001D7527">
            <w:pPr>
              <w:spacing w:line="276" w:lineRule="auto"/>
              <w:rPr>
                <w:szCs w:val="22"/>
              </w:rPr>
            </w:pPr>
            <w:r w:rsidRPr="006B5CB8">
              <w:rPr>
                <w:rFonts w:eastAsia="BdE Neue Helvetica 45 Light"/>
                <w:b/>
                <w:szCs w:val="22"/>
              </w:rPr>
              <w:t>FECHA DE ENVÍO DEL INFORME A GRUPO SUEZ</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1F911C2E" w14:textId="77777777" w:rsidR="00CE7A89" w:rsidRPr="002C6FAA" w:rsidRDefault="00CE7A89" w:rsidP="001D7527">
            <w:pPr>
              <w:spacing w:line="276" w:lineRule="auto"/>
            </w:pPr>
            <w:r w:rsidRPr="006B5CB8">
              <w:rPr>
                <w:rFonts w:eastAsia="BdE Neue Helvetica 45 Light"/>
                <w:b/>
                <w:sz w:val="18"/>
                <w:szCs w:val="18"/>
              </w:rPr>
              <w:t xml:space="preserve"> </w:t>
            </w:r>
          </w:p>
        </w:tc>
      </w:tr>
    </w:tbl>
    <w:p w14:paraId="2931ED8A" w14:textId="77777777" w:rsidR="00CE7A89" w:rsidRPr="002C6FAA" w:rsidRDefault="00CE7A89" w:rsidP="00CE7A89">
      <w:pPr>
        <w:spacing w:line="276" w:lineRule="auto"/>
        <w:jc w:val="center"/>
        <w:rPr>
          <w:rFonts w:eastAsia="BookmanOldStyle"/>
        </w:rPr>
      </w:pPr>
      <w:r w:rsidRPr="002C6FAA">
        <w:rPr>
          <w:rFonts w:eastAsia="BookmanOldStyle"/>
        </w:rPr>
        <w:t xml:space="preserve"> </w:t>
      </w:r>
    </w:p>
    <w:tbl>
      <w:tblPr>
        <w:tblStyle w:val="Tablaconcuadrcula"/>
        <w:tblW w:w="9341" w:type="dxa"/>
        <w:tblLayout w:type="fixed"/>
        <w:tblLook w:val="04A0" w:firstRow="1" w:lastRow="0" w:firstColumn="1" w:lastColumn="0" w:noHBand="0" w:noVBand="1"/>
      </w:tblPr>
      <w:tblGrid>
        <w:gridCol w:w="2253"/>
        <w:gridCol w:w="7088"/>
      </w:tblGrid>
      <w:tr w:rsidR="00CE7A89" w:rsidRPr="002C6FAA" w14:paraId="13CEFBD3"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7B72A278"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DESCRIPCIÓN DEL INCIDENTE Y DETALLE DE LAS INVESTIGACIONES EFECTUADAS POR EL PROVEEDOR:</w:t>
            </w:r>
          </w:p>
        </w:tc>
        <w:tc>
          <w:tcPr>
            <w:tcW w:w="7088" w:type="dxa"/>
            <w:tcBorders>
              <w:top w:val="double" w:sz="4" w:space="0" w:color="auto"/>
              <w:left w:val="double" w:sz="4" w:space="0" w:color="auto"/>
              <w:bottom w:val="double" w:sz="4" w:space="0" w:color="auto"/>
              <w:right w:val="double" w:sz="4" w:space="0" w:color="auto"/>
            </w:tcBorders>
          </w:tcPr>
          <w:p w14:paraId="77CFBF8A"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p w14:paraId="77F40B56" w14:textId="77777777" w:rsidR="00CE7A89" w:rsidRPr="006B5CB8" w:rsidRDefault="00CE7A89" w:rsidP="001D7527">
            <w:pPr>
              <w:spacing w:line="276" w:lineRule="auto"/>
              <w:rPr>
                <w:rFonts w:eastAsia="BdE Neue Helvetica 45 Light"/>
                <w:i/>
                <w:sz w:val="22"/>
                <w:szCs w:val="22"/>
              </w:rPr>
            </w:pPr>
            <w:r w:rsidRPr="006B5CB8">
              <w:rPr>
                <w:rFonts w:eastAsia="BdE Neue Helvetica 45 Light"/>
                <w:i/>
                <w:sz w:val="22"/>
                <w:szCs w:val="22"/>
              </w:rPr>
              <w:t>Descripción de los hechos comprobados:</w:t>
            </w:r>
          </w:p>
          <w:p w14:paraId="6863EC55"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p w14:paraId="5C6E7017"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tc>
      </w:tr>
      <w:tr w:rsidR="00CE7A89" w:rsidRPr="002C6FAA" w14:paraId="0CF6FDCE" w14:textId="77777777" w:rsidTr="001D7527">
        <w:trPr>
          <w:trHeight w:val="540"/>
        </w:trPr>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069F7C7D"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lastRenderedPageBreak/>
              <w:t>CATEGORÍAS DE AFECTADOS Y NÚMERO APROXIMADO DE REGISTROS COMPROMETIDOS:</w:t>
            </w:r>
          </w:p>
        </w:tc>
        <w:tc>
          <w:tcPr>
            <w:tcW w:w="7088" w:type="dxa"/>
            <w:tcBorders>
              <w:top w:val="double" w:sz="4" w:space="0" w:color="auto"/>
              <w:left w:val="double" w:sz="4" w:space="0" w:color="auto"/>
              <w:bottom w:val="double" w:sz="4" w:space="0" w:color="auto"/>
              <w:right w:val="double" w:sz="4" w:space="0" w:color="auto"/>
            </w:tcBorders>
          </w:tcPr>
          <w:p w14:paraId="2F7768AE" w14:textId="77777777" w:rsidR="00CE7A89" w:rsidRPr="006B5CB8" w:rsidRDefault="00CE7A89" w:rsidP="001D7527">
            <w:pPr>
              <w:spacing w:line="276" w:lineRule="auto"/>
              <w:rPr>
                <w:rFonts w:eastAsia="BdE Neue Helvetica 45 Light"/>
                <w:i/>
                <w:sz w:val="22"/>
                <w:szCs w:val="22"/>
              </w:rPr>
            </w:pPr>
            <w:r w:rsidRPr="006B5CB8">
              <w:rPr>
                <w:rFonts w:eastAsia="BdE Neue Helvetica 45 Light"/>
                <w:i/>
                <w:sz w:val="22"/>
                <w:szCs w:val="22"/>
              </w:rPr>
              <w:t>Categorías de afectados:</w:t>
            </w:r>
          </w:p>
          <w:p w14:paraId="12F7A791"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Clientes</w:t>
            </w:r>
          </w:p>
          <w:p w14:paraId="41E41CAC"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Posibles clientes</w:t>
            </w:r>
          </w:p>
          <w:p w14:paraId="672CD8C2"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Empleados</w:t>
            </w:r>
          </w:p>
          <w:p w14:paraId="3E84885B"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Personas de contacto/representantes/firmantes de contratos</w:t>
            </w:r>
          </w:p>
          <w:p w14:paraId="7D6FEAE3"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Usuarios de páginas web</w:t>
            </w:r>
          </w:p>
          <w:p w14:paraId="499312E1"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Otros (detallar) - Titular cuenta bancaria no abonado</w:t>
            </w:r>
          </w:p>
          <w:p w14:paraId="2A482ADD" w14:textId="77777777" w:rsidR="00CE7A89" w:rsidRPr="006B5CB8" w:rsidRDefault="00CE7A89" w:rsidP="001D7527">
            <w:pPr>
              <w:spacing w:line="276" w:lineRule="auto"/>
              <w:rPr>
                <w:rFonts w:eastAsia="BdE Neue Helvetica 45 Light"/>
                <w:i/>
                <w:sz w:val="22"/>
                <w:szCs w:val="22"/>
              </w:rPr>
            </w:pPr>
            <w:r w:rsidRPr="006B5CB8">
              <w:rPr>
                <w:rFonts w:eastAsia="BdE Neue Helvetica 45 Light"/>
                <w:i/>
                <w:sz w:val="22"/>
                <w:szCs w:val="22"/>
              </w:rPr>
              <w:t xml:space="preserve"> </w:t>
            </w:r>
          </w:p>
          <w:p w14:paraId="2DA1340E" w14:textId="77777777" w:rsidR="00CE7A89" w:rsidRPr="006B5CB8" w:rsidRDefault="00CE7A89" w:rsidP="001D7527">
            <w:pPr>
              <w:spacing w:line="276" w:lineRule="auto"/>
              <w:rPr>
                <w:rFonts w:eastAsia="BdE Neue Helvetica 45 Light"/>
                <w:i/>
                <w:sz w:val="22"/>
                <w:szCs w:val="22"/>
              </w:rPr>
            </w:pPr>
            <w:r w:rsidRPr="006B5CB8">
              <w:rPr>
                <w:rFonts w:eastAsia="BdE Neue Helvetica 45 Light"/>
                <w:i/>
                <w:sz w:val="22"/>
                <w:szCs w:val="22"/>
              </w:rPr>
              <w:t xml:space="preserve">Número de registros comprometidos </w:t>
            </w:r>
          </w:p>
          <w:p w14:paraId="1C56D9C6"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Personas afectadas y sociedad correspondiente del grupo Suez </w:t>
            </w:r>
          </w:p>
          <w:p w14:paraId="4AED4EDB" w14:textId="77777777" w:rsidR="00CE7A89" w:rsidRPr="006B5CB8" w:rsidRDefault="00CE7A89" w:rsidP="001D7527">
            <w:pPr>
              <w:spacing w:line="276" w:lineRule="auto"/>
              <w:rPr>
                <w:rFonts w:eastAsia="BdE Neue Helvetica 45 Light"/>
                <w:i/>
                <w:sz w:val="22"/>
                <w:szCs w:val="22"/>
              </w:rPr>
            </w:pPr>
            <w:r w:rsidRPr="006B5CB8">
              <w:rPr>
                <w:rFonts w:eastAsia="BdE Neue Helvetica 45 Light"/>
                <w:i/>
                <w:sz w:val="22"/>
                <w:szCs w:val="22"/>
              </w:rPr>
              <w:t xml:space="preserve"> </w:t>
            </w:r>
          </w:p>
        </w:tc>
      </w:tr>
      <w:tr w:rsidR="00CE7A89" w:rsidRPr="002C6FAA" w14:paraId="1D318E67"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7A737DEE"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DATOS DE CARÁCTER PERSONAL COMPROMETIDOS:</w:t>
            </w:r>
          </w:p>
        </w:tc>
        <w:tc>
          <w:tcPr>
            <w:tcW w:w="7088" w:type="dxa"/>
            <w:tcBorders>
              <w:top w:val="double" w:sz="4" w:space="0" w:color="auto"/>
              <w:left w:val="double" w:sz="4" w:space="0" w:color="auto"/>
              <w:bottom w:val="double" w:sz="4" w:space="0" w:color="auto"/>
              <w:right w:val="double" w:sz="4" w:space="0" w:color="auto"/>
            </w:tcBorders>
          </w:tcPr>
          <w:p w14:paraId="3BB31935"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Datos identificativos: nombre y apellidos</w:t>
            </w:r>
          </w:p>
          <w:p w14:paraId="60DAE8EF"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Cuenta bancaria (</w:t>
            </w:r>
            <w:proofErr w:type="spellStart"/>
            <w:r w:rsidRPr="006B5CB8">
              <w:rPr>
                <w:rFonts w:eastAsia="BdE Neue Helvetica 45 Light"/>
                <w:sz w:val="22"/>
                <w:szCs w:val="22"/>
              </w:rPr>
              <w:t>pseudononimizada</w:t>
            </w:r>
            <w:proofErr w:type="spellEnd"/>
            <w:r w:rsidRPr="006B5CB8">
              <w:rPr>
                <w:rFonts w:eastAsia="BdE Neue Helvetica 45 Light"/>
                <w:sz w:val="22"/>
                <w:szCs w:val="22"/>
              </w:rPr>
              <w:t>)</w:t>
            </w:r>
          </w:p>
          <w:p w14:paraId="4926FB21"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DNI</w:t>
            </w:r>
          </w:p>
          <w:p w14:paraId="777D06D0"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Dirección postal</w:t>
            </w:r>
          </w:p>
          <w:p w14:paraId="127B5400"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Correo electrónico.</w:t>
            </w:r>
          </w:p>
          <w:p w14:paraId="20522FFC"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Currículum Vitae.</w:t>
            </w:r>
          </w:p>
          <w:p w14:paraId="0C07A1EE"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Claves de usuario/contraseñas</w:t>
            </w:r>
          </w:p>
          <w:p w14:paraId="1BDBD099"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Otros ( especificar) </w:t>
            </w:r>
          </w:p>
          <w:p w14:paraId="5ADE4CB4"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tc>
      </w:tr>
      <w:tr w:rsidR="00CE7A89" w:rsidRPr="002C6FAA" w14:paraId="446ED9F3"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130C64F"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 xml:space="preserve">TIPO DE BRECHA DE SEGURIDAD </w:t>
            </w:r>
          </w:p>
        </w:tc>
        <w:tc>
          <w:tcPr>
            <w:tcW w:w="7088" w:type="dxa"/>
            <w:tcBorders>
              <w:top w:val="double" w:sz="4" w:space="0" w:color="auto"/>
              <w:left w:val="double" w:sz="4" w:space="0" w:color="auto"/>
              <w:bottom w:val="double" w:sz="4" w:space="0" w:color="auto"/>
              <w:right w:val="double" w:sz="4" w:space="0" w:color="auto"/>
            </w:tcBorders>
          </w:tcPr>
          <w:p w14:paraId="173483B7"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w:t>
            </w:r>
            <w:r w:rsidRPr="006B5CB8">
              <w:rPr>
                <w:rFonts w:eastAsia="BdE Neue Helvetica 45 Light"/>
                <w:b/>
                <w:sz w:val="22"/>
                <w:szCs w:val="22"/>
              </w:rPr>
              <w:t xml:space="preserve">Brecha de confidencialidad: </w:t>
            </w:r>
            <w:r w:rsidRPr="006B5CB8">
              <w:rPr>
                <w:rFonts w:eastAsia="BdE Neue Helvetica 45 Light"/>
                <w:sz w:val="22"/>
                <w:szCs w:val="22"/>
              </w:rPr>
              <w:t>partes que no están autorizadas, o no tienen un propósito legítimo para acceder a la información, acceden a ella. Informar:</w:t>
            </w:r>
          </w:p>
          <w:p w14:paraId="54ADD41A" w14:textId="77777777" w:rsidR="00CE7A89" w:rsidRPr="006B5CB8" w:rsidRDefault="00CE7A89" w:rsidP="00CE7A89">
            <w:pPr>
              <w:pStyle w:val="Prrafodelista"/>
              <w:widowControl/>
              <w:numPr>
                <w:ilvl w:val="0"/>
                <w:numId w:val="62"/>
              </w:numPr>
              <w:suppressAutoHyphens/>
              <w:autoSpaceDE/>
              <w:adjustRightInd/>
              <w:spacing w:line="276" w:lineRule="auto"/>
              <w:jc w:val="left"/>
              <w:textAlignment w:val="baseline"/>
              <w:rPr>
                <w:rFonts w:eastAsiaTheme="minorEastAsia" w:cstheme="minorBidi"/>
                <w:sz w:val="22"/>
                <w:szCs w:val="22"/>
              </w:rPr>
            </w:pPr>
            <w:r w:rsidRPr="006B5CB8">
              <w:rPr>
                <w:rFonts w:eastAsia="BdE Neue Helvetica 45 Light"/>
                <w:sz w:val="22"/>
                <w:szCs w:val="22"/>
              </w:rPr>
              <w:t xml:space="preserve">Identidad de afectados (nombre o identificador de referencia). </w:t>
            </w:r>
          </w:p>
          <w:p w14:paraId="2BAED45F" w14:textId="77777777" w:rsidR="00CE7A89" w:rsidRPr="006B5CB8" w:rsidRDefault="00CE7A89" w:rsidP="00CE7A89">
            <w:pPr>
              <w:pStyle w:val="Prrafodelista"/>
              <w:widowControl/>
              <w:numPr>
                <w:ilvl w:val="0"/>
                <w:numId w:val="62"/>
              </w:numPr>
              <w:suppressAutoHyphens/>
              <w:autoSpaceDE/>
              <w:adjustRightInd/>
              <w:spacing w:line="276" w:lineRule="auto"/>
              <w:jc w:val="left"/>
              <w:textAlignment w:val="baseline"/>
              <w:rPr>
                <w:rFonts w:eastAsiaTheme="minorEastAsia" w:cstheme="minorBidi"/>
                <w:sz w:val="22"/>
                <w:szCs w:val="22"/>
              </w:rPr>
            </w:pPr>
            <w:r w:rsidRPr="006B5CB8">
              <w:rPr>
                <w:rFonts w:eastAsia="BdE Neue Helvetica 45 Light"/>
                <w:sz w:val="22"/>
                <w:szCs w:val="22"/>
              </w:rPr>
              <w:t>Alcance de la divulgación: número potencial y tipo de partes que pueden haber accedido ilegalmente a la información. Identificar a receptores.</w:t>
            </w:r>
          </w:p>
          <w:p w14:paraId="6D15FBB4"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p w14:paraId="7F661542"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w:t>
            </w:r>
            <w:r w:rsidRPr="006B5CB8">
              <w:rPr>
                <w:rFonts w:eastAsia="BdE Neue Helvetica 45 Light"/>
                <w:b/>
                <w:sz w:val="22"/>
                <w:szCs w:val="22"/>
              </w:rPr>
              <w:t xml:space="preserve">Brecha de integridad: </w:t>
            </w:r>
            <w:r w:rsidRPr="006B5CB8">
              <w:rPr>
                <w:rFonts w:eastAsia="BdE Neue Helvetica 45 Light"/>
                <w:sz w:val="22"/>
                <w:szCs w:val="22"/>
              </w:rPr>
              <w:t xml:space="preserve">se altera la información original y la sustitución de datos puede ser perjudicial para el individuo. </w:t>
            </w:r>
          </w:p>
          <w:p w14:paraId="0A4A8256" w14:textId="77777777" w:rsidR="00CE7A89" w:rsidRPr="006B5CB8" w:rsidRDefault="00CE7A89" w:rsidP="00CE7A89">
            <w:pPr>
              <w:pStyle w:val="Prrafodelista"/>
              <w:widowControl/>
              <w:numPr>
                <w:ilvl w:val="0"/>
                <w:numId w:val="62"/>
              </w:numPr>
              <w:suppressAutoHyphens/>
              <w:autoSpaceDE/>
              <w:adjustRightInd/>
              <w:spacing w:line="276" w:lineRule="auto"/>
              <w:jc w:val="left"/>
              <w:textAlignment w:val="baseline"/>
              <w:rPr>
                <w:rFonts w:eastAsiaTheme="minorEastAsia" w:cstheme="minorBidi"/>
                <w:sz w:val="22"/>
                <w:szCs w:val="22"/>
              </w:rPr>
            </w:pPr>
            <w:r w:rsidRPr="006B5CB8">
              <w:rPr>
                <w:rFonts w:eastAsia="BdE Neue Helvetica 45 Light"/>
                <w:sz w:val="22"/>
                <w:szCs w:val="22"/>
              </w:rPr>
              <w:t xml:space="preserve">Identidad de afectados (nombre o identificador de referencia). </w:t>
            </w:r>
          </w:p>
          <w:p w14:paraId="6776CC5F" w14:textId="77777777" w:rsidR="00CE7A89" w:rsidRPr="006B5CB8" w:rsidRDefault="00CE7A89" w:rsidP="00CE7A89">
            <w:pPr>
              <w:pStyle w:val="Prrafodelista"/>
              <w:widowControl/>
              <w:numPr>
                <w:ilvl w:val="0"/>
                <w:numId w:val="62"/>
              </w:numPr>
              <w:suppressAutoHyphens/>
              <w:autoSpaceDE/>
              <w:adjustRightInd/>
              <w:spacing w:line="276" w:lineRule="auto"/>
              <w:jc w:val="left"/>
              <w:textAlignment w:val="baseline"/>
              <w:rPr>
                <w:rFonts w:eastAsiaTheme="minorEastAsia" w:cstheme="minorBidi"/>
                <w:sz w:val="22"/>
                <w:szCs w:val="22"/>
              </w:rPr>
            </w:pPr>
            <w:r w:rsidRPr="006B5CB8">
              <w:rPr>
                <w:rFonts w:eastAsia="BdE Neue Helvetica 45 Light"/>
                <w:sz w:val="22"/>
                <w:szCs w:val="22"/>
              </w:rPr>
              <w:t>Datos comprometidos a los que afecta la alteración.</w:t>
            </w:r>
          </w:p>
          <w:p w14:paraId="538B3C04" w14:textId="77777777" w:rsidR="00CE7A89" w:rsidRPr="006B5CB8" w:rsidRDefault="00CE7A89" w:rsidP="00CE7A89">
            <w:pPr>
              <w:pStyle w:val="Prrafodelista"/>
              <w:widowControl/>
              <w:numPr>
                <w:ilvl w:val="0"/>
                <w:numId w:val="62"/>
              </w:numPr>
              <w:suppressAutoHyphens/>
              <w:autoSpaceDE/>
              <w:adjustRightInd/>
              <w:spacing w:line="276" w:lineRule="auto"/>
              <w:jc w:val="left"/>
              <w:textAlignment w:val="baseline"/>
              <w:rPr>
                <w:rFonts w:eastAsiaTheme="minorEastAsia" w:cstheme="minorBidi"/>
                <w:sz w:val="22"/>
                <w:szCs w:val="22"/>
              </w:rPr>
            </w:pPr>
            <w:r w:rsidRPr="006B5CB8">
              <w:rPr>
                <w:rFonts w:eastAsia="BdE Neue Helvetica 45 Light"/>
                <w:sz w:val="22"/>
                <w:szCs w:val="22"/>
              </w:rPr>
              <w:t>Identificar en qué consiste la alteración.</w:t>
            </w:r>
          </w:p>
          <w:p w14:paraId="1F8A47B0"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p w14:paraId="16ECE370"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roofErr w:type="gramStart"/>
            <w:r w:rsidRPr="006B5CB8">
              <w:rPr>
                <w:rFonts w:eastAsia="BdE Neue Helvetica 45 Light"/>
                <w:sz w:val="22"/>
                <w:szCs w:val="22"/>
              </w:rPr>
              <w:t>[ ]</w:t>
            </w:r>
            <w:proofErr w:type="gramEnd"/>
            <w:r w:rsidRPr="006B5CB8">
              <w:rPr>
                <w:rFonts w:eastAsia="BdE Neue Helvetica 45 Light"/>
                <w:sz w:val="22"/>
                <w:szCs w:val="22"/>
              </w:rPr>
              <w:t xml:space="preserve"> </w:t>
            </w:r>
            <w:r w:rsidRPr="006B5CB8">
              <w:rPr>
                <w:rFonts w:eastAsia="BdE Neue Helvetica 45 Light"/>
                <w:b/>
                <w:sz w:val="22"/>
                <w:szCs w:val="22"/>
              </w:rPr>
              <w:t xml:space="preserve">Brecha de disponibilidad: </w:t>
            </w:r>
            <w:r w:rsidRPr="006B5CB8">
              <w:rPr>
                <w:rFonts w:eastAsia="BdE Neue Helvetica 45 Light"/>
                <w:sz w:val="22"/>
                <w:szCs w:val="22"/>
              </w:rPr>
              <w:t xml:space="preserve">no se puede acceder a los datos originales cuando es necesario. </w:t>
            </w:r>
          </w:p>
          <w:p w14:paraId="18DDF184" w14:textId="77777777" w:rsidR="00CE7A89" w:rsidRPr="006B5CB8" w:rsidRDefault="00CE7A89" w:rsidP="001D7527">
            <w:pPr>
              <w:spacing w:line="276" w:lineRule="auto"/>
              <w:ind w:left="284" w:hanging="284"/>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w:t>
            </w:r>
            <w:r w:rsidRPr="006B5CB8">
              <w:rPr>
                <w:rFonts w:eastAsia="BdE Neue Helvetica 45 Light"/>
                <w:b/>
                <w:sz w:val="22"/>
                <w:szCs w:val="22"/>
              </w:rPr>
              <w:t xml:space="preserve">Temporal </w:t>
            </w:r>
            <w:r w:rsidRPr="006B5CB8">
              <w:rPr>
                <w:rFonts w:eastAsia="BdE Neue Helvetica 45 Light"/>
                <w:sz w:val="22"/>
                <w:szCs w:val="22"/>
              </w:rPr>
              <w:t>(los datos son recuperables, pero tomará un periodo de tiempo y esto puede ser perjudicial para el individuo).</w:t>
            </w:r>
          </w:p>
          <w:p w14:paraId="158726C7"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w:t>
            </w:r>
            <w:r w:rsidRPr="006B5CB8">
              <w:rPr>
                <w:rFonts w:eastAsia="BdE Neue Helvetica 45 Light"/>
                <w:b/>
                <w:sz w:val="22"/>
                <w:szCs w:val="22"/>
              </w:rPr>
              <w:t xml:space="preserve">Permanente </w:t>
            </w:r>
            <w:r w:rsidRPr="006B5CB8">
              <w:rPr>
                <w:rFonts w:eastAsia="BdE Neue Helvetica 45 Light"/>
                <w:sz w:val="22"/>
                <w:szCs w:val="22"/>
              </w:rPr>
              <w:t xml:space="preserve">(los datos no pueden recuperarse). </w:t>
            </w:r>
          </w:p>
          <w:p w14:paraId="7CE76141" w14:textId="77777777" w:rsidR="00CE7A89" w:rsidRPr="006B5CB8" w:rsidRDefault="00CE7A89" w:rsidP="001D7527">
            <w:pPr>
              <w:spacing w:line="276" w:lineRule="auto"/>
              <w:rPr>
                <w:rFonts w:eastAsia="BdE Neue Helvetica 45 Light"/>
                <w:b/>
                <w:sz w:val="22"/>
                <w:szCs w:val="22"/>
              </w:rPr>
            </w:pPr>
            <w:r w:rsidRPr="006B5CB8">
              <w:rPr>
                <w:rFonts w:eastAsia="BdE Neue Helvetica 45 Light"/>
                <w:b/>
                <w:sz w:val="22"/>
                <w:szCs w:val="22"/>
              </w:rPr>
              <w:t xml:space="preserve"> </w:t>
            </w:r>
          </w:p>
          <w:p w14:paraId="538AE6F5" w14:textId="77777777" w:rsidR="00CE7A89" w:rsidRPr="006B5CB8" w:rsidRDefault="00CE7A89" w:rsidP="001D7527">
            <w:pPr>
              <w:spacing w:line="276" w:lineRule="auto"/>
              <w:rPr>
                <w:rFonts w:eastAsia="BdE Neue Helvetica 45 Light"/>
                <w:b/>
                <w:sz w:val="22"/>
                <w:szCs w:val="22"/>
              </w:rPr>
            </w:pPr>
            <w:r w:rsidRPr="006B5CB8">
              <w:rPr>
                <w:rFonts w:eastAsia="BdE Neue Helvetica 45 Light"/>
                <w:b/>
                <w:sz w:val="22"/>
                <w:szCs w:val="22"/>
              </w:rPr>
              <w:t xml:space="preserve"> </w:t>
            </w:r>
          </w:p>
          <w:p w14:paraId="12CB3806" w14:textId="77777777" w:rsidR="00CE7A89" w:rsidRPr="006B5CB8" w:rsidRDefault="00CE7A89" w:rsidP="001D7527">
            <w:pPr>
              <w:spacing w:line="276" w:lineRule="auto"/>
              <w:rPr>
                <w:rFonts w:eastAsia="BdE Neue Helvetica 45 Light"/>
                <w:b/>
                <w:sz w:val="22"/>
                <w:szCs w:val="22"/>
              </w:rPr>
            </w:pPr>
            <w:r w:rsidRPr="006B5CB8">
              <w:rPr>
                <w:rFonts w:eastAsia="BdE Neue Helvetica 45 Light"/>
                <w:b/>
                <w:sz w:val="22"/>
                <w:szCs w:val="22"/>
              </w:rPr>
              <w:t>Comentarios:</w:t>
            </w:r>
          </w:p>
          <w:p w14:paraId="1930EAB1" w14:textId="77777777" w:rsidR="00CE7A89" w:rsidRPr="006B5CB8" w:rsidRDefault="00CE7A89" w:rsidP="001D7527">
            <w:pPr>
              <w:spacing w:line="276" w:lineRule="auto"/>
              <w:rPr>
                <w:rFonts w:eastAsia="BdE Neue Helvetica 45 Light"/>
                <w:b/>
                <w:color w:val="2F5496"/>
                <w:sz w:val="22"/>
                <w:szCs w:val="22"/>
              </w:rPr>
            </w:pPr>
            <w:r w:rsidRPr="006B5CB8">
              <w:rPr>
                <w:rFonts w:eastAsia="BdE Neue Helvetica 45 Light"/>
                <w:b/>
                <w:color w:val="2F5496"/>
                <w:sz w:val="22"/>
                <w:szCs w:val="22"/>
              </w:rPr>
              <w:t xml:space="preserve"> </w:t>
            </w:r>
          </w:p>
          <w:p w14:paraId="04A837BC"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tc>
      </w:tr>
      <w:tr w:rsidR="00CE7A89" w:rsidRPr="002C6FAA" w14:paraId="3C2CBF63"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BAC1106"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 xml:space="preserve">TRAZABILIDAD DE ACCESOS Y USO </w:t>
            </w:r>
            <w:r w:rsidRPr="006B5CB8">
              <w:rPr>
                <w:rFonts w:eastAsia="BdE Neue Helvetica 45 Light"/>
                <w:b/>
                <w:color w:val="2F5496"/>
                <w:sz w:val="22"/>
                <w:szCs w:val="22"/>
              </w:rPr>
              <w:lastRenderedPageBreak/>
              <w:t>DE DATOS COMPROMETIDOS</w:t>
            </w:r>
          </w:p>
        </w:tc>
        <w:tc>
          <w:tcPr>
            <w:tcW w:w="7088" w:type="dxa"/>
            <w:tcBorders>
              <w:top w:val="double" w:sz="4" w:space="0" w:color="auto"/>
              <w:left w:val="double" w:sz="4" w:space="0" w:color="auto"/>
              <w:bottom w:val="double" w:sz="4" w:space="0" w:color="auto"/>
              <w:right w:val="double" w:sz="4" w:space="0" w:color="auto"/>
            </w:tcBorders>
          </w:tcPr>
          <w:p w14:paraId="4315F38A"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lastRenderedPageBreak/>
              <w:t>Sistemas afectados, y si lo permiten, informar sobre los accesos a datos comprometidos.</w:t>
            </w:r>
          </w:p>
        </w:tc>
      </w:tr>
      <w:tr w:rsidR="00CE7A89" w:rsidRPr="002C6FAA" w14:paraId="19F9A44A"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BB71308"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DESCRIPCIÓN DE MEDIDAS ADOPTADAS POR EL PROVEEDOR PARA CONTENER LA INCIDENCIA Y MINIMIZAR RIESGOS Y PARA EVITAR NUEVAS INCIDENCIAS</w:t>
            </w:r>
          </w:p>
        </w:tc>
        <w:tc>
          <w:tcPr>
            <w:tcW w:w="7088" w:type="dxa"/>
            <w:tcBorders>
              <w:top w:val="double" w:sz="4" w:space="0" w:color="auto"/>
              <w:left w:val="double" w:sz="4" w:space="0" w:color="auto"/>
              <w:bottom w:val="double" w:sz="4" w:space="0" w:color="auto"/>
              <w:right w:val="double" w:sz="4" w:space="0" w:color="auto"/>
            </w:tcBorders>
          </w:tcPr>
          <w:p w14:paraId="5961DA1E"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tc>
      </w:tr>
      <w:tr w:rsidR="00CE7A89" w:rsidRPr="002C6FAA" w14:paraId="6749F947"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9207A3C" w14:textId="77777777" w:rsidR="00CE7A89" w:rsidRPr="006B5CB8" w:rsidRDefault="00CE7A89" w:rsidP="001D7527">
            <w:pPr>
              <w:spacing w:line="276" w:lineRule="auto"/>
              <w:rPr>
                <w:sz w:val="22"/>
                <w:szCs w:val="22"/>
              </w:rPr>
            </w:pPr>
            <w:r w:rsidRPr="006B5CB8">
              <w:rPr>
                <w:rFonts w:eastAsia="BdE Neue Helvetica 45 Light"/>
                <w:color w:val="2F5496"/>
                <w:sz w:val="22"/>
                <w:szCs w:val="22"/>
              </w:rPr>
              <w:t xml:space="preserve"> </w:t>
            </w:r>
          </w:p>
          <w:p w14:paraId="0DFE10FD" w14:textId="77777777" w:rsidR="00CE7A89" w:rsidRPr="006B5CB8" w:rsidRDefault="00CE7A89" w:rsidP="001D7527">
            <w:pPr>
              <w:spacing w:line="276" w:lineRule="auto"/>
              <w:rPr>
                <w:sz w:val="22"/>
                <w:szCs w:val="22"/>
              </w:rPr>
            </w:pPr>
            <w:r w:rsidRPr="006B5CB8">
              <w:rPr>
                <w:rFonts w:eastAsia="BdE Neue Helvetica 45 Light"/>
                <w:b/>
                <w:color w:val="2F5496"/>
                <w:sz w:val="22"/>
                <w:szCs w:val="22"/>
              </w:rPr>
              <w:t>CLASIFICACIÓN DEL INCIDENTE DE SEGURIDAD</w:t>
            </w:r>
          </w:p>
          <w:p w14:paraId="66DE6E6F" w14:textId="77777777" w:rsidR="00CE7A89" w:rsidRPr="006B5CB8" w:rsidRDefault="00CE7A89" w:rsidP="001D7527">
            <w:pPr>
              <w:spacing w:line="276" w:lineRule="auto"/>
              <w:rPr>
                <w:sz w:val="22"/>
                <w:szCs w:val="22"/>
              </w:rPr>
            </w:pPr>
            <w:r w:rsidRPr="006B5CB8">
              <w:rPr>
                <w:rFonts w:eastAsia="BdE Neue Helvetica 45 Light"/>
                <w:color w:val="2F5496"/>
                <w:sz w:val="22"/>
                <w:szCs w:val="22"/>
              </w:rPr>
              <w:t xml:space="preserve"> </w:t>
            </w:r>
          </w:p>
        </w:tc>
        <w:tc>
          <w:tcPr>
            <w:tcW w:w="7088" w:type="dxa"/>
            <w:tcBorders>
              <w:top w:val="double" w:sz="4" w:space="0" w:color="auto"/>
              <w:left w:val="double" w:sz="4" w:space="0" w:color="auto"/>
              <w:bottom w:val="double" w:sz="4" w:space="0" w:color="auto"/>
              <w:right w:val="double" w:sz="4" w:space="0" w:color="auto"/>
            </w:tcBorders>
          </w:tcPr>
          <w:p w14:paraId="7E3F7ED3" w14:textId="77777777" w:rsidR="00CE7A89" w:rsidRPr="006B5CB8" w:rsidRDefault="00CE7A89" w:rsidP="001D7527">
            <w:pPr>
              <w:spacing w:line="276" w:lineRule="auto"/>
              <w:ind w:left="175" w:hanging="175"/>
              <w:rPr>
                <w:rFonts w:eastAsia="BdE Neue Helvetica 45 Light"/>
                <w:sz w:val="22"/>
                <w:szCs w:val="22"/>
              </w:rPr>
            </w:pPr>
            <w:r w:rsidRPr="006B5CB8">
              <w:rPr>
                <w:rFonts w:eastAsia="BdE Neue Helvetica 45 Light"/>
                <w:sz w:val="22"/>
                <w:szCs w:val="22"/>
              </w:rPr>
              <w:t xml:space="preserve"> </w:t>
            </w:r>
            <w:proofErr w:type="gramStart"/>
            <w:r w:rsidRPr="006B5CB8">
              <w:rPr>
                <w:rFonts w:eastAsia="BdE Neue Helvetica 45 Light"/>
                <w:sz w:val="22"/>
                <w:szCs w:val="22"/>
              </w:rPr>
              <w:t>[ ]</w:t>
            </w:r>
            <w:proofErr w:type="gramEnd"/>
            <w:r w:rsidRPr="006B5CB8">
              <w:rPr>
                <w:rFonts w:eastAsia="BdE Neue Helvetica 45 Light"/>
                <w:sz w:val="22"/>
                <w:szCs w:val="22"/>
              </w:rPr>
              <w:t xml:space="preserve"> La Brecha de Seguridad se ha originado por una falta de medidas de seguridad técnicas implementadas en la compañía.</w:t>
            </w:r>
          </w:p>
          <w:p w14:paraId="64F15112"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La Brecha de Seguridad ha sido provocada por un ataque de un tercero.</w:t>
            </w:r>
          </w:p>
          <w:p w14:paraId="18C01973"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La Brecha de seguridad se ha originado por un error humano.</w:t>
            </w:r>
          </w:p>
          <w:p w14:paraId="1C9D1890" w14:textId="77777777" w:rsidR="00CE7A89" w:rsidRPr="006B5CB8" w:rsidRDefault="00CE7A89" w:rsidP="001D7527">
            <w:pPr>
              <w:spacing w:line="276" w:lineRule="auto"/>
              <w:rPr>
                <w:rFonts w:eastAsia="BdE Neue Helvetica 45 Light"/>
                <w:sz w:val="22"/>
                <w:szCs w:val="22"/>
              </w:rPr>
            </w:pPr>
            <w:proofErr w:type="gramStart"/>
            <w:r w:rsidRPr="006B5CB8">
              <w:rPr>
                <w:rFonts w:eastAsia="BdE Neue Helvetica 45 Light"/>
                <w:sz w:val="22"/>
                <w:szCs w:val="22"/>
              </w:rPr>
              <w:t>[ ]</w:t>
            </w:r>
            <w:proofErr w:type="gramEnd"/>
            <w:r w:rsidRPr="006B5CB8">
              <w:rPr>
                <w:rFonts w:eastAsia="BdE Neue Helvetica 45 Light"/>
                <w:sz w:val="22"/>
                <w:szCs w:val="22"/>
              </w:rPr>
              <w:t xml:space="preserve"> Otro: especificar</w:t>
            </w:r>
          </w:p>
          <w:p w14:paraId="51C4003D" w14:textId="77777777" w:rsidR="00CE7A89" w:rsidRPr="006B5CB8" w:rsidRDefault="00CE7A89" w:rsidP="001D7527">
            <w:pPr>
              <w:spacing w:line="276" w:lineRule="auto"/>
              <w:rPr>
                <w:rFonts w:eastAsia="BdE Neue Helvetica 45 Light"/>
                <w:sz w:val="22"/>
                <w:szCs w:val="22"/>
              </w:rPr>
            </w:pPr>
            <w:r w:rsidRPr="006B5CB8">
              <w:rPr>
                <w:rFonts w:eastAsia="BdE Neue Helvetica 45 Light"/>
                <w:sz w:val="22"/>
                <w:szCs w:val="22"/>
              </w:rPr>
              <w:t xml:space="preserve"> </w:t>
            </w:r>
          </w:p>
        </w:tc>
      </w:tr>
      <w:tr w:rsidR="00CE7A89" w:rsidRPr="002C6FAA" w14:paraId="263C83C5" w14:textId="77777777" w:rsidTr="001D7527">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BECFFD2" w14:textId="77777777" w:rsidR="00CE7A89" w:rsidRPr="002C6FAA" w:rsidRDefault="00CE7A89" w:rsidP="001D7527">
            <w:pPr>
              <w:spacing w:line="276" w:lineRule="auto"/>
            </w:pPr>
            <w:r w:rsidRPr="006B5CB8">
              <w:rPr>
                <w:rFonts w:eastAsia="BdE Neue Helvetica 45 Light"/>
                <w:b/>
                <w:color w:val="2F5496"/>
                <w:sz w:val="18"/>
                <w:szCs w:val="18"/>
              </w:rPr>
              <w:t xml:space="preserve"> </w:t>
            </w:r>
          </w:p>
          <w:p w14:paraId="6E1EEBC2" w14:textId="77777777" w:rsidR="00CE7A89" w:rsidRPr="006B5CB8" w:rsidRDefault="00CE7A89" w:rsidP="001D7527">
            <w:pPr>
              <w:spacing w:line="276" w:lineRule="auto"/>
              <w:rPr>
                <w:sz w:val="24"/>
                <w:szCs w:val="24"/>
              </w:rPr>
            </w:pPr>
            <w:r w:rsidRPr="006B5CB8">
              <w:rPr>
                <w:rFonts w:eastAsia="BdE Neue Helvetica 45 Light"/>
                <w:b/>
                <w:color w:val="2F5496"/>
                <w:sz w:val="22"/>
                <w:szCs w:val="22"/>
              </w:rPr>
              <w:t xml:space="preserve">INFORMACIÓN ADICIONAL </w:t>
            </w:r>
          </w:p>
          <w:p w14:paraId="334774D4" w14:textId="77777777" w:rsidR="00CE7A89" w:rsidRPr="002C6FAA" w:rsidRDefault="00CE7A89" w:rsidP="001D7527">
            <w:pPr>
              <w:spacing w:line="276" w:lineRule="auto"/>
            </w:pPr>
            <w:r w:rsidRPr="006B5CB8">
              <w:rPr>
                <w:rFonts w:eastAsia="BdE Neue Helvetica 45 Light"/>
                <w:b/>
                <w:color w:val="2F5496"/>
                <w:sz w:val="22"/>
                <w:szCs w:val="22"/>
              </w:rPr>
              <w:t xml:space="preserve"> </w:t>
            </w:r>
          </w:p>
        </w:tc>
        <w:tc>
          <w:tcPr>
            <w:tcW w:w="7088" w:type="dxa"/>
            <w:tcBorders>
              <w:top w:val="double" w:sz="4" w:space="0" w:color="auto"/>
              <w:left w:val="double" w:sz="4" w:space="0" w:color="auto"/>
              <w:bottom w:val="double" w:sz="4" w:space="0" w:color="auto"/>
              <w:right w:val="double" w:sz="4" w:space="0" w:color="auto"/>
            </w:tcBorders>
          </w:tcPr>
          <w:p w14:paraId="5759AC86" w14:textId="77777777" w:rsidR="00CE7A89" w:rsidRPr="002C6FAA" w:rsidRDefault="00CE7A89" w:rsidP="001D7527">
            <w:pPr>
              <w:spacing w:line="276" w:lineRule="auto"/>
            </w:pPr>
            <w:r w:rsidRPr="006B5CB8">
              <w:rPr>
                <w:rFonts w:eastAsia="BdE Neue Helvetica 45 Light"/>
                <w:sz w:val="18"/>
                <w:szCs w:val="18"/>
              </w:rPr>
              <w:t xml:space="preserve"> </w:t>
            </w:r>
          </w:p>
        </w:tc>
      </w:tr>
    </w:tbl>
    <w:p w14:paraId="7A97F667" w14:textId="77777777" w:rsidR="00CE7A89" w:rsidRDefault="00CE7A89" w:rsidP="00CE7A89">
      <w:pPr>
        <w:spacing w:line="276" w:lineRule="auto"/>
        <w:jc w:val="center"/>
        <w:rPr>
          <w:rFonts w:eastAsia="BookmanOldStyle"/>
        </w:rPr>
      </w:pPr>
    </w:p>
    <w:p w14:paraId="32D4C574" w14:textId="77777777" w:rsidR="00CE7A89" w:rsidRPr="006B5CB8" w:rsidRDefault="00CE7A89" w:rsidP="00CE7A89">
      <w:pPr>
        <w:spacing w:line="276" w:lineRule="auto"/>
        <w:jc w:val="center"/>
        <w:rPr>
          <w:b/>
          <w:bCs/>
          <w:color w:val="000000" w:themeColor="text1"/>
          <w:szCs w:val="22"/>
        </w:rPr>
      </w:pPr>
    </w:p>
    <w:p w14:paraId="27A7CCAF" w14:textId="77777777" w:rsidR="00CE7A89" w:rsidRPr="006B5CB8" w:rsidRDefault="00CE7A89" w:rsidP="00CE7A89">
      <w:pPr>
        <w:spacing w:line="276" w:lineRule="auto"/>
        <w:jc w:val="center"/>
        <w:rPr>
          <w:b/>
          <w:bCs/>
          <w:color w:val="000000"/>
          <w:szCs w:val="22"/>
        </w:rPr>
      </w:pPr>
    </w:p>
    <w:p w14:paraId="6B640B5F" w14:textId="77777777" w:rsidR="00CE7A89" w:rsidRDefault="00CE7A89" w:rsidP="00CE7A89">
      <w:pPr>
        <w:widowControl/>
        <w:autoSpaceDE/>
        <w:autoSpaceDN/>
        <w:adjustRightInd/>
        <w:spacing w:after="160" w:line="259" w:lineRule="auto"/>
        <w:rPr>
          <w:b/>
          <w:color w:val="000000"/>
          <w:szCs w:val="22"/>
        </w:rPr>
      </w:pPr>
      <w:r>
        <w:rPr>
          <w:b/>
          <w:color w:val="000000"/>
          <w:szCs w:val="22"/>
        </w:rPr>
        <w:br w:type="page"/>
      </w:r>
    </w:p>
    <w:p w14:paraId="78152562" w14:textId="77777777" w:rsidR="00CE7A89" w:rsidRPr="00DF1912" w:rsidRDefault="00CE7A89" w:rsidP="00CE7A89">
      <w:pPr>
        <w:spacing w:line="276" w:lineRule="auto"/>
        <w:jc w:val="center"/>
        <w:rPr>
          <w:rFonts w:ascii="Book Antiqua" w:hAnsi="Book Antiqua"/>
          <w:b/>
          <w:bCs/>
          <w:color w:val="000000"/>
          <w:sz w:val="24"/>
          <w:szCs w:val="24"/>
        </w:rPr>
      </w:pPr>
      <w:r w:rsidRPr="00DF1912">
        <w:rPr>
          <w:rFonts w:ascii="Book Antiqua" w:hAnsi="Book Antiqua"/>
          <w:b/>
          <w:bCs/>
          <w:color w:val="000000"/>
          <w:sz w:val="24"/>
          <w:szCs w:val="24"/>
        </w:rPr>
        <w:lastRenderedPageBreak/>
        <w:t>ANEXO III – DECLARACIÓN DEL ENCARGADO</w:t>
      </w:r>
    </w:p>
    <w:p w14:paraId="5E4813C4" w14:textId="77777777" w:rsidR="00CE7A89" w:rsidRPr="00DF1912" w:rsidRDefault="00CE7A89" w:rsidP="00CE7A89">
      <w:pPr>
        <w:spacing w:line="276" w:lineRule="auto"/>
        <w:rPr>
          <w:rFonts w:ascii="Book Antiqua" w:hAnsi="Book Antiqua"/>
          <w:b/>
          <w:color w:val="000000"/>
          <w:sz w:val="24"/>
          <w:szCs w:val="24"/>
        </w:rPr>
      </w:pPr>
    </w:p>
    <w:p w14:paraId="0E2B2717" w14:textId="77777777" w:rsidR="00CE7A89" w:rsidRPr="00DF1912" w:rsidRDefault="00CE7A89" w:rsidP="00CE7A89">
      <w:pPr>
        <w:spacing w:line="276" w:lineRule="auto"/>
        <w:rPr>
          <w:rFonts w:ascii="Book Antiqua" w:hAnsi="Book Antiqua"/>
          <w:color w:val="000000"/>
          <w:sz w:val="24"/>
          <w:szCs w:val="24"/>
        </w:rPr>
      </w:pPr>
      <w:bookmarkStart w:id="2" w:name="_Hlk283113"/>
      <w:r w:rsidRPr="00DF1912">
        <w:rPr>
          <w:rFonts w:ascii="Book Antiqua" w:hAnsi="Book Antiqua"/>
          <w:color w:val="000000"/>
          <w:sz w:val="24"/>
          <w:szCs w:val="24"/>
        </w:rPr>
        <w:t xml:space="preserve">Mediante la firma del presente </w:t>
      </w:r>
      <w:r w:rsidRPr="00DF1912">
        <w:rPr>
          <w:rFonts w:ascii="Book Antiqua" w:hAnsi="Book Antiqua"/>
          <w:sz w:val="24"/>
          <w:szCs w:val="24"/>
        </w:rPr>
        <w:t>contrato</w:t>
      </w:r>
      <w:r w:rsidRPr="00DF1912">
        <w:rPr>
          <w:rFonts w:ascii="Book Antiqua" w:hAnsi="Book Antiqua"/>
          <w:color w:val="000000"/>
          <w:sz w:val="24"/>
          <w:szCs w:val="24"/>
        </w:rPr>
        <w:t xml:space="preserve">, el Encargado garantiza la veracidad y exactitud de la información reflejada en la siguiente tabla: </w:t>
      </w:r>
    </w:p>
    <w:bookmarkEnd w:id="2"/>
    <w:p w14:paraId="28874B83" w14:textId="77777777" w:rsidR="00CE7A89" w:rsidRPr="006B5CB8" w:rsidRDefault="00CE7A89" w:rsidP="00CE7A89">
      <w:pPr>
        <w:spacing w:line="276" w:lineRule="auto"/>
        <w:jc w:val="center"/>
        <w:rPr>
          <w:b/>
          <w:color w:val="000000"/>
          <w:szCs w:val="22"/>
        </w:rPr>
      </w:pPr>
    </w:p>
    <w:tbl>
      <w:tblPr>
        <w:tblW w:w="9351" w:type="dxa"/>
        <w:tblCellMar>
          <w:left w:w="70" w:type="dxa"/>
          <w:right w:w="70" w:type="dxa"/>
        </w:tblCellMar>
        <w:tblLook w:val="04A0" w:firstRow="1" w:lastRow="0" w:firstColumn="1" w:lastColumn="0" w:noHBand="0" w:noVBand="1"/>
      </w:tblPr>
      <w:tblGrid>
        <w:gridCol w:w="569"/>
        <w:gridCol w:w="3415"/>
        <w:gridCol w:w="5367"/>
      </w:tblGrid>
      <w:tr w:rsidR="00CE7A89" w:rsidRPr="002C6FAA" w14:paraId="4ED74478" w14:textId="77777777" w:rsidTr="001D7527">
        <w:trPr>
          <w:trHeight w:val="330"/>
        </w:trPr>
        <w:tc>
          <w:tcPr>
            <w:tcW w:w="569"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center"/>
            <w:hideMark/>
          </w:tcPr>
          <w:p w14:paraId="6968B63B" w14:textId="77777777" w:rsidR="00CE7A89" w:rsidRPr="006B5CB8" w:rsidRDefault="00CE7A89" w:rsidP="001D7527">
            <w:pPr>
              <w:spacing w:line="276" w:lineRule="auto"/>
              <w:jc w:val="center"/>
              <w:rPr>
                <w:b/>
                <w:szCs w:val="22"/>
                <w:lang w:eastAsia="en-US"/>
              </w:rPr>
            </w:pPr>
            <w:r w:rsidRPr="006B5CB8">
              <w:rPr>
                <w:b/>
                <w:szCs w:val="22"/>
                <w:lang w:eastAsia="en-US"/>
              </w:rPr>
              <w:t>ID</w:t>
            </w:r>
          </w:p>
        </w:tc>
        <w:tc>
          <w:tcPr>
            <w:tcW w:w="3415"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123E6DF" w14:textId="77777777" w:rsidR="00CE7A89" w:rsidRPr="006B5CB8" w:rsidRDefault="00CE7A89" w:rsidP="001D7527">
            <w:pPr>
              <w:spacing w:line="276" w:lineRule="auto"/>
              <w:jc w:val="center"/>
              <w:rPr>
                <w:b/>
                <w:szCs w:val="22"/>
                <w:lang w:eastAsia="en-US"/>
              </w:rPr>
            </w:pPr>
            <w:r w:rsidRPr="006B5CB8">
              <w:rPr>
                <w:b/>
                <w:szCs w:val="22"/>
                <w:lang w:eastAsia="en-US"/>
              </w:rPr>
              <w:t>PREGUNTA</w:t>
            </w:r>
          </w:p>
        </w:tc>
        <w:tc>
          <w:tcPr>
            <w:tcW w:w="5367" w:type="dxa"/>
            <w:tcBorders>
              <w:top w:val="single" w:sz="4" w:space="0" w:color="auto"/>
              <w:left w:val="nil"/>
              <w:bottom w:val="single" w:sz="4" w:space="0" w:color="auto"/>
              <w:right w:val="single" w:sz="4" w:space="0" w:color="auto"/>
            </w:tcBorders>
            <w:shd w:val="clear" w:color="auto" w:fill="9CC2E5" w:themeFill="accent1" w:themeFillTint="99"/>
            <w:noWrap/>
            <w:vAlign w:val="center"/>
            <w:hideMark/>
          </w:tcPr>
          <w:p w14:paraId="095CF95E" w14:textId="2CB45B00" w:rsidR="00CE7A89" w:rsidRPr="006B5CB8" w:rsidRDefault="00CE7A89" w:rsidP="001D7527">
            <w:pPr>
              <w:spacing w:line="276" w:lineRule="auto"/>
              <w:jc w:val="center"/>
              <w:rPr>
                <w:b/>
                <w:szCs w:val="22"/>
                <w:lang w:eastAsia="en-US"/>
              </w:rPr>
            </w:pPr>
            <w:r w:rsidRPr="006B5CB8">
              <w:rPr>
                <w:b/>
                <w:szCs w:val="22"/>
                <w:lang w:eastAsia="en-US"/>
              </w:rPr>
              <w:t>RESP</w:t>
            </w:r>
            <w:r w:rsidR="0008335F">
              <w:rPr>
                <w:b/>
                <w:szCs w:val="22"/>
                <w:lang w:eastAsia="en-US"/>
              </w:rPr>
              <w:t>UE</w:t>
            </w:r>
            <w:r w:rsidRPr="006B5CB8">
              <w:rPr>
                <w:b/>
                <w:szCs w:val="22"/>
                <w:lang w:eastAsia="en-US"/>
              </w:rPr>
              <w:t>STA</w:t>
            </w:r>
          </w:p>
        </w:tc>
      </w:tr>
      <w:tr w:rsidR="00CE7A89" w:rsidRPr="002C6FAA" w14:paraId="41426E1B" w14:textId="77777777" w:rsidTr="001D7527">
        <w:trPr>
          <w:trHeight w:val="991"/>
        </w:trPr>
        <w:tc>
          <w:tcPr>
            <w:tcW w:w="569" w:type="dxa"/>
            <w:tcBorders>
              <w:top w:val="nil"/>
              <w:left w:val="single" w:sz="4" w:space="0" w:color="auto"/>
              <w:bottom w:val="single" w:sz="4" w:space="0" w:color="auto"/>
              <w:right w:val="single" w:sz="4" w:space="0" w:color="auto"/>
            </w:tcBorders>
            <w:vAlign w:val="center"/>
            <w:hideMark/>
          </w:tcPr>
          <w:p w14:paraId="336A87B6"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1</w:t>
            </w:r>
          </w:p>
        </w:tc>
        <w:tc>
          <w:tcPr>
            <w:tcW w:w="3415" w:type="dxa"/>
            <w:tcBorders>
              <w:top w:val="nil"/>
              <w:left w:val="nil"/>
              <w:bottom w:val="single" w:sz="4" w:space="0" w:color="auto"/>
              <w:right w:val="single" w:sz="4" w:space="0" w:color="auto"/>
            </w:tcBorders>
            <w:vAlign w:val="center"/>
            <w:hideMark/>
          </w:tcPr>
          <w:p w14:paraId="18E51BF9" w14:textId="77777777" w:rsidR="00CE7A89" w:rsidRPr="006B5CB8" w:rsidRDefault="00CE7A89" w:rsidP="001D7527">
            <w:pPr>
              <w:spacing w:line="276" w:lineRule="auto"/>
              <w:rPr>
                <w:szCs w:val="22"/>
                <w:lang w:eastAsia="en-US"/>
              </w:rPr>
            </w:pPr>
            <w:r w:rsidRPr="006B5CB8">
              <w:rPr>
                <w:szCs w:val="22"/>
                <w:lang w:eastAsia="en-US"/>
              </w:rPr>
              <w:t xml:space="preserve">¿El Proveedor tiene la obligación legal de nombrar un Delegado de Protección de Datos o Data </w:t>
            </w:r>
            <w:proofErr w:type="spellStart"/>
            <w:r w:rsidRPr="006B5CB8">
              <w:rPr>
                <w:szCs w:val="22"/>
                <w:lang w:eastAsia="en-US"/>
              </w:rPr>
              <w:t>Protection</w:t>
            </w:r>
            <w:proofErr w:type="spellEnd"/>
            <w:r w:rsidRPr="006B5CB8">
              <w:rPr>
                <w:szCs w:val="22"/>
                <w:lang w:eastAsia="en-US"/>
              </w:rPr>
              <w:t xml:space="preserve"> </w:t>
            </w:r>
            <w:proofErr w:type="spellStart"/>
            <w:r w:rsidRPr="006B5CB8">
              <w:rPr>
                <w:szCs w:val="22"/>
                <w:lang w:eastAsia="en-US"/>
              </w:rPr>
              <w:t>Officer</w:t>
            </w:r>
            <w:proofErr w:type="spellEnd"/>
            <w:r w:rsidRPr="006B5CB8">
              <w:rPr>
                <w:szCs w:val="22"/>
                <w:lang w:eastAsia="en-US"/>
              </w:rPr>
              <w:t xml:space="preserve"> (DPO)? En caso de que la respuesta sea afirmativa, ¿Lo ha nombrado? por favor, incluya sus datos de contacto.</w:t>
            </w:r>
          </w:p>
        </w:tc>
        <w:tc>
          <w:tcPr>
            <w:tcW w:w="5367" w:type="dxa"/>
            <w:tcBorders>
              <w:top w:val="nil"/>
              <w:left w:val="nil"/>
              <w:bottom w:val="single" w:sz="4" w:space="0" w:color="auto"/>
              <w:right w:val="single" w:sz="4" w:space="0" w:color="auto"/>
            </w:tcBorders>
            <w:vAlign w:val="center"/>
            <w:hideMark/>
          </w:tcPr>
          <w:p w14:paraId="286EE48B"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322E2B48" w14:textId="77777777" w:rsidTr="001D7527">
        <w:trPr>
          <w:trHeight w:val="661"/>
        </w:trPr>
        <w:tc>
          <w:tcPr>
            <w:tcW w:w="569" w:type="dxa"/>
            <w:tcBorders>
              <w:top w:val="nil"/>
              <w:left w:val="single" w:sz="4" w:space="0" w:color="auto"/>
              <w:bottom w:val="single" w:sz="4" w:space="0" w:color="auto"/>
              <w:right w:val="single" w:sz="4" w:space="0" w:color="auto"/>
            </w:tcBorders>
            <w:vAlign w:val="center"/>
            <w:hideMark/>
          </w:tcPr>
          <w:p w14:paraId="2C86D1D5"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2</w:t>
            </w:r>
          </w:p>
        </w:tc>
        <w:tc>
          <w:tcPr>
            <w:tcW w:w="3415" w:type="dxa"/>
            <w:tcBorders>
              <w:top w:val="nil"/>
              <w:left w:val="nil"/>
              <w:bottom w:val="single" w:sz="4" w:space="0" w:color="auto"/>
              <w:right w:val="single" w:sz="4" w:space="0" w:color="auto"/>
            </w:tcBorders>
            <w:vAlign w:val="center"/>
            <w:hideMark/>
          </w:tcPr>
          <w:p w14:paraId="4B2CB1EB" w14:textId="77777777" w:rsidR="00CE7A89" w:rsidRPr="006B5CB8" w:rsidRDefault="00CE7A89" w:rsidP="001D7527">
            <w:pPr>
              <w:spacing w:line="276" w:lineRule="auto"/>
              <w:rPr>
                <w:color w:val="000000"/>
                <w:szCs w:val="22"/>
                <w:lang w:eastAsia="en-US"/>
              </w:rPr>
            </w:pPr>
            <w:r w:rsidRPr="006B5CB8">
              <w:rPr>
                <w:color w:val="000000"/>
                <w:szCs w:val="22"/>
                <w:lang w:eastAsia="en-US"/>
              </w:rPr>
              <w:t xml:space="preserve">¿El Proveedor cuenta con un departamento o área de seguridad o un </w:t>
            </w:r>
            <w:proofErr w:type="spellStart"/>
            <w:r w:rsidRPr="006B5CB8">
              <w:rPr>
                <w:i/>
                <w:color w:val="000000"/>
                <w:szCs w:val="22"/>
                <w:lang w:eastAsia="en-US"/>
              </w:rPr>
              <w:t>Chief</w:t>
            </w:r>
            <w:proofErr w:type="spellEnd"/>
            <w:r w:rsidRPr="006B5CB8">
              <w:rPr>
                <w:i/>
                <w:color w:val="000000"/>
                <w:szCs w:val="22"/>
                <w:lang w:eastAsia="en-US"/>
              </w:rPr>
              <w:t xml:space="preserve"> Security </w:t>
            </w:r>
            <w:proofErr w:type="spellStart"/>
            <w:r w:rsidRPr="006B5CB8">
              <w:rPr>
                <w:i/>
                <w:color w:val="000000"/>
                <w:szCs w:val="22"/>
                <w:lang w:eastAsia="en-US"/>
              </w:rPr>
              <w:t>Officer</w:t>
            </w:r>
            <w:proofErr w:type="spellEnd"/>
            <w:r w:rsidRPr="006B5CB8">
              <w:rPr>
                <w:color w:val="000000"/>
                <w:szCs w:val="22"/>
                <w:lang w:eastAsia="en-US"/>
              </w:rPr>
              <w:t>?</w:t>
            </w:r>
          </w:p>
        </w:tc>
        <w:tc>
          <w:tcPr>
            <w:tcW w:w="5367" w:type="dxa"/>
            <w:tcBorders>
              <w:top w:val="nil"/>
              <w:left w:val="nil"/>
              <w:bottom w:val="single" w:sz="4" w:space="0" w:color="auto"/>
              <w:right w:val="single" w:sz="4" w:space="0" w:color="auto"/>
            </w:tcBorders>
            <w:vAlign w:val="center"/>
            <w:hideMark/>
          </w:tcPr>
          <w:p w14:paraId="0CB26089"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1EC2EF19" w14:textId="77777777" w:rsidTr="001D7527">
        <w:trPr>
          <w:trHeight w:val="1322"/>
        </w:trPr>
        <w:tc>
          <w:tcPr>
            <w:tcW w:w="569" w:type="dxa"/>
            <w:tcBorders>
              <w:top w:val="nil"/>
              <w:left w:val="single" w:sz="4" w:space="0" w:color="auto"/>
              <w:bottom w:val="single" w:sz="4" w:space="0" w:color="auto"/>
              <w:right w:val="single" w:sz="4" w:space="0" w:color="auto"/>
            </w:tcBorders>
            <w:vAlign w:val="center"/>
            <w:hideMark/>
          </w:tcPr>
          <w:p w14:paraId="303F35E2"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3</w:t>
            </w:r>
          </w:p>
        </w:tc>
        <w:tc>
          <w:tcPr>
            <w:tcW w:w="3415" w:type="dxa"/>
            <w:tcBorders>
              <w:top w:val="nil"/>
              <w:left w:val="nil"/>
              <w:bottom w:val="single" w:sz="4" w:space="0" w:color="auto"/>
              <w:right w:val="single" w:sz="4" w:space="0" w:color="auto"/>
            </w:tcBorders>
            <w:vAlign w:val="center"/>
            <w:hideMark/>
          </w:tcPr>
          <w:p w14:paraId="0402F8F2"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realiza auditorías periódicas para verificar el nivel de seguridad aplicable a los tratamientos que efectúa por cuenta de terceros? En caso de respuesta afirmativa, ¿Aporta certificado emitido por el auditor o copia del informe correspondiente?</w:t>
            </w:r>
          </w:p>
        </w:tc>
        <w:tc>
          <w:tcPr>
            <w:tcW w:w="5367" w:type="dxa"/>
            <w:tcBorders>
              <w:top w:val="nil"/>
              <w:left w:val="nil"/>
              <w:bottom w:val="single" w:sz="4" w:space="0" w:color="auto"/>
              <w:right w:val="single" w:sz="4" w:space="0" w:color="auto"/>
            </w:tcBorders>
            <w:vAlign w:val="center"/>
            <w:hideMark/>
          </w:tcPr>
          <w:p w14:paraId="0115073A"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7AD015EE" w14:textId="77777777" w:rsidTr="001D7527">
        <w:trPr>
          <w:trHeight w:val="330"/>
        </w:trPr>
        <w:tc>
          <w:tcPr>
            <w:tcW w:w="569" w:type="dxa"/>
            <w:tcBorders>
              <w:top w:val="nil"/>
              <w:left w:val="single" w:sz="4" w:space="0" w:color="auto"/>
              <w:bottom w:val="single" w:sz="4" w:space="0" w:color="auto"/>
              <w:right w:val="single" w:sz="4" w:space="0" w:color="auto"/>
            </w:tcBorders>
            <w:vAlign w:val="center"/>
            <w:hideMark/>
          </w:tcPr>
          <w:p w14:paraId="375B604F"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4</w:t>
            </w:r>
          </w:p>
        </w:tc>
        <w:tc>
          <w:tcPr>
            <w:tcW w:w="3415" w:type="dxa"/>
            <w:tcBorders>
              <w:top w:val="nil"/>
              <w:left w:val="nil"/>
              <w:bottom w:val="single" w:sz="4" w:space="0" w:color="auto"/>
              <w:right w:val="single" w:sz="4" w:space="0" w:color="auto"/>
            </w:tcBorders>
            <w:vAlign w:val="center"/>
            <w:hideMark/>
          </w:tcPr>
          <w:p w14:paraId="478A8DF4"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cuenta con alguna certificación de seguridad?</w:t>
            </w:r>
          </w:p>
        </w:tc>
        <w:tc>
          <w:tcPr>
            <w:tcW w:w="5367" w:type="dxa"/>
            <w:tcBorders>
              <w:top w:val="nil"/>
              <w:left w:val="nil"/>
              <w:bottom w:val="single" w:sz="4" w:space="0" w:color="auto"/>
              <w:right w:val="single" w:sz="4" w:space="0" w:color="auto"/>
            </w:tcBorders>
            <w:vAlign w:val="center"/>
            <w:hideMark/>
          </w:tcPr>
          <w:p w14:paraId="2974A44E"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5B6481FF" w14:textId="77777777" w:rsidTr="001D7527">
        <w:trPr>
          <w:trHeight w:val="991"/>
        </w:trPr>
        <w:tc>
          <w:tcPr>
            <w:tcW w:w="569" w:type="dxa"/>
            <w:tcBorders>
              <w:top w:val="nil"/>
              <w:left w:val="single" w:sz="4" w:space="0" w:color="auto"/>
              <w:bottom w:val="single" w:sz="4" w:space="0" w:color="auto"/>
              <w:right w:val="single" w:sz="4" w:space="0" w:color="auto"/>
            </w:tcBorders>
            <w:vAlign w:val="center"/>
            <w:hideMark/>
          </w:tcPr>
          <w:p w14:paraId="1BE6443F"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5</w:t>
            </w:r>
          </w:p>
        </w:tc>
        <w:tc>
          <w:tcPr>
            <w:tcW w:w="3415" w:type="dxa"/>
            <w:tcBorders>
              <w:top w:val="nil"/>
              <w:left w:val="nil"/>
              <w:bottom w:val="single" w:sz="4" w:space="0" w:color="auto"/>
              <w:right w:val="single" w:sz="4" w:space="0" w:color="auto"/>
            </w:tcBorders>
            <w:vAlign w:val="center"/>
            <w:hideMark/>
          </w:tcPr>
          <w:p w14:paraId="6BD4F73B"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ha sido sancionado o inspeccionado en alguna ocasión por la Agencia Española de Protección de Datos o la autoridad de control equivalente?</w:t>
            </w:r>
          </w:p>
        </w:tc>
        <w:tc>
          <w:tcPr>
            <w:tcW w:w="5367" w:type="dxa"/>
            <w:tcBorders>
              <w:top w:val="nil"/>
              <w:left w:val="nil"/>
              <w:bottom w:val="single" w:sz="4" w:space="0" w:color="auto"/>
              <w:right w:val="single" w:sz="4" w:space="0" w:color="auto"/>
            </w:tcBorders>
            <w:vAlign w:val="center"/>
            <w:hideMark/>
          </w:tcPr>
          <w:p w14:paraId="641D842C"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4A5FA7B4" w14:textId="77777777" w:rsidTr="001D7527">
        <w:trPr>
          <w:trHeight w:val="661"/>
        </w:trPr>
        <w:tc>
          <w:tcPr>
            <w:tcW w:w="569" w:type="dxa"/>
            <w:tcBorders>
              <w:top w:val="nil"/>
              <w:left w:val="single" w:sz="4" w:space="0" w:color="auto"/>
              <w:bottom w:val="single" w:sz="4" w:space="0" w:color="auto"/>
              <w:right w:val="single" w:sz="4" w:space="0" w:color="auto"/>
            </w:tcBorders>
            <w:vAlign w:val="center"/>
            <w:hideMark/>
          </w:tcPr>
          <w:p w14:paraId="39DBF0B3"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6</w:t>
            </w:r>
          </w:p>
        </w:tc>
        <w:tc>
          <w:tcPr>
            <w:tcW w:w="3415" w:type="dxa"/>
            <w:tcBorders>
              <w:top w:val="nil"/>
              <w:left w:val="nil"/>
              <w:bottom w:val="single" w:sz="4" w:space="0" w:color="auto"/>
              <w:right w:val="single" w:sz="4" w:space="0" w:color="auto"/>
            </w:tcBorders>
            <w:vAlign w:val="center"/>
            <w:hideMark/>
          </w:tcPr>
          <w:p w14:paraId="45ADCD6E"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o alguna de sus filiales han sido sancionados o inspeccionados por alguna autoridad europea de protección de datos?</w:t>
            </w:r>
          </w:p>
        </w:tc>
        <w:tc>
          <w:tcPr>
            <w:tcW w:w="5367" w:type="dxa"/>
            <w:tcBorders>
              <w:top w:val="nil"/>
              <w:left w:val="nil"/>
              <w:bottom w:val="single" w:sz="4" w:space="0" w:color="auto"/>
              <w:right w:val="single" w:sz="4" w:space="0" w:color="auto"/>
            </w:tcBorders>
            <w:vAlign w:val="center"/>
            <w:hideMark/>
          </w:tcPr>
          <w:p w14:paraId="37AEDCF6"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59E55A1B" w14:textId="77777777" w:rsidTr="001D7527">
        <w:trPr>
          <w:trHeight w:val="330"/>
        </w:trPr>
        <w:tc>
          <w:tcPr>
            <w:tcW w:w="569" w:type="dxa"/>
            <w:tcBorders>
              <w:top w:val="nil"/>
              <w:left w:val="single" w:sz="4" w:space="0" w:color="auto"/>
              <w:bottom w:val="single" w:sz="4" w:space="0" w:color="auto"/>
              <w:right w:val="single" w:sz="4" w:space="0" w:color="auto"/>
            </w:tcBorders>
            <w:vAlign w:val="center"/>
            <w:hideMark/>
          </w:tcPr>
          <w:p w14:paraId="52B1722A"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7</w:t>
            </w:r>
          </w:p>
        </w:tc>
        <w:tc>
          <w:tcPr>
            <w:tcW w:w="3415" w:type="dxa"/>
            <w:tcBorders>
              <w:top w:val="nil"/>
              <w:left w:val="nil"/>
              <w:bottom w:val="single" w:sz="4" w:space="0" w:color="auto"/>
              <w:right w:val="single" w:sz="4" w:space="0" w:color="auto"/>
            </w:tcBorders>
            <w:vAlign w:val="center"/>
            <w:hideMark/>
          </w:tcPr>
          <w:p w14:paraId="7C75A3EC"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está adherido a algún código de conducta?</w:t>
            </w:r>
          </w:p>
        </w:tc>
        <w:tc>
          <w:tcPr>
            <w:tcW w:w="5367" w:type="dxa"/>
            <w:tcBorders>
              <w:top w:val="nil"/>
              <w:left w:val="nil"/>
              <w:bottom w:val="single" w:sz="4" w:space="0" w:color="auto"/>
              <w:right w:val="single" w:sz="4" w:space="0" w:color="auto"/>
            </w:tcBorders>
            <w:vAlign w:val="center"/>
            <w:hideMark/>
          </w:tcPr>
          <w:p w14:paraId="481E9FCD"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4417FCA1" w14:textId="77777777" w:rsidTr="001D7527">
        <w:trPr>
          <w:trHeight w:val="661"/>
        </w:trPr>
        <w:tc>
          <w:tcPr>
            <w:tcW w:w="569" w:type="dxa"/>
            <w:tcBorders>
              <w:top w:val="nil"/>
              <w:left w:val="single" w:sz="4" w:space="0" w:color="auto"/>
              <w:bottom w:val="single" w:sz="4" w:space="0" w:color="auto"/>
              <w:right w:val="single" w:sz="4" w:space="0" w:color="auto"/>
            </w:tcBorders>
            <w:vAlign w:val="center"/>
            <w:hideMark/>
          </w:tcPr>
          <w:p w14:paraId="4EBEA775"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8</w:t>
            </w:r>
          </w:p>
        </w:tc>
        <w:tc>
          <w:tcPr>
            <w:tcW w:w="3415" w:type="dxa"/>
            <w:tcBorders>
              <w:top w:val="nil"/>
              <w:left w:val="nil"/>
              <w:bottom w:val="single" w:sz="4" w:space="0" w:color="auto"/>
              <w:right w:val="single" w:sz="4" w:space="0" w:color="auto"/>
            </w:tcBorders>
            <w:vAlign w:val="center"/>
            <w:hideMark/>
          </w:tcPr>
          <w:p w14:paraId="032B11B1"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dispone de una política o protocolo interno para la gestión de brechas de seguridad?</w:t>
            </w:r>
          </w:p>
        </w:tc>
        <w:tc>
          <w:tcPr>
            <w:tcW w:w="5367" w:type="dxa"/>
            <w:tcBorders>
              <w:top w:val="nil"/>
              <w:left w:val="nil"/>
              <w:bottom w:val="single" w:sz="4" w:space="0" w:color="auto"/>
              <w:right w:val="single" w:sz="4" w:space="0" w:color="auto"/>
            </w:tcBorders>
            <w:vAlign w:val="center"/>
            <w:hideMark/>
          </w:tcPr>
          <w:p w14:paraId="26527324"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5BCE8D0C" w14:textId="77777777" w:rsidTr="001D7527">
        <w:trPr>
          <w:trHeight w:val="661"/>
        </w:trPr>
        <w:tc>
          <w:tcPr>
            <w:tcW w:w="569" w:type="dxa"/>
            <w:tcBorders>
              <w:top w:val="nil"/>
              <w:left w:val="single" w:sz="4" w:space="0" w:color="auto"/>
              <w:bottom w:val="single" w:sz="4" w:space="0" w:color="auto"/>
              <w:right w:val="single" w:sz="4" w:space="0" w:color="auto"/>
            </w:tcBorders>
            <w:vAlign w:val="center"/>
            <w:hideMark/>
          </w:tcPr>
          <w:p w14:paraId="67438115"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9</w:t>
            </w:r>
          </w:p>
        </w:tc>
        <w:tc>
          <w:tcPr>
            <w:tcW w:w="3415" w:type="dxa"/>
            <w:tcBorders>
              <w:top w:val="nil"/>
              <w:left w:val="nil"/>
              <w:bottom w:val="single" w:sz="4" w:space="0" w:color="auto"/>
              <w:right w:val="single" w:sz="4" w:space="0" w:color="auto"/>
            </w:tcBorders>
            <w:vAlign w:val="center"/>
            <w:hideMark/>
          </w:tcPr>
          <w:p w14:paraId="23BBDF3E"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mantiene actualizado un Registro de actividades del tratamiento (incluyendo las realizadas por cuenta de terceros)?</w:t>
            </w:r>
          </w:p>
        </w:tc>
        <w:tc>
          <w:tcPr>
            <w:tcW w:w="5367" w:type="dxa"/>
            <w:tcBorders>
              <w:top w:val="nil"/>
              <w:left w:val="nil"/>
              <w:bottom w:val="single" w:sz="4" w:space="0" w:color="auto"/>
              <w:right w:val="single" w:sz="4" w:space="0" w:color="auto"/>
            </w:tcBorders>
            <w:vAlign w:val="center"/>
            <w:hideMark/>
          </w:tcPr>
          <w:p w14:paraId="7970147A"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473D7616" w14:textId="77777777" w:rsidTr="001D7527">
        <w:trPr>
          <w:trHeight w:val="661"/>
        </w:trPr>
        <w:tc>
          <w:tcPr>
            <w:tcW w:w="569" w:type="dxa"/>
            <w:tcBorders>
              <w:top w:val="nil"/>
              <w:left w:val="single" w:sz="4" w:space="0" w:color="auto"/>
              <w:bottom w:val="single" w:sz="4" w:space="0" w:color="auto"/>
              <w:right w:val="single" w:sz="4" w:space="0" w:color="auto"/>
            </w:tcBorders>
            <w:vAlign w:val="center"/>
            <w:hideMark/>
          </w:tcPr>
          <w:p w14:paraId="1E05E199"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t>10</w:t>
            </w:r>
          </w:p>
        </w:tc>
        <w:tc>
          <w:tcPr>
            <w:tcW w:w="3415" w:type="dxa"/>
            <w:tcBorders>
              <w:top w:val="nil"/>
              <w:left w:val="nil"/>
              <w:bottom w:val="single" w:sz="4" w:space="0" w:color="auto"/>
              <w:right w:val="single" w:sz="4" w:space="0" w:color="auto"/>
            </w:tcBorders>
            <w:vAlign w:val="center"/>
            <w:hideMark/>
          </w:tcPr>
          <w:p w14:paraId="62AC750F"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dispone de una política o protocolo interno relativo a la gestión de derechos de los interesados?</w:t>
            </w:r>
          </w:p>
        </w:tc>
        <w:tc>
          <w:tcPr>
            <w:tcW w:w="5367" w:type="dxa"/>
            <w:tcBorders>
              <w:top w:val="nil"/>
              <w:left w:val="nil"/>
              <w:bottom w:val="single" w:sz="4" w:space="0" w:color="auto"/>
              <w:right w:val="single" w:sz="4" w:space="0" w:color="auto"/>
            </w:tcBorders>
            <w:vAlign w:val="center"/>
            <w:hideMark/>
          </w:tcPr>
          <w:p w14:paraId="0D13AF6C"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r w:rsidR="00CE7A89" w:rsidRPr="002C6FAA" w14:paraId="46C1D721" w14:textId="77777777" w:rsidTr="001D7527">
        <w:trPr>
          <w:trHeight w:val="991"/>
        </w:trPr>
        <w:tc>
          <w:tcPr>
            <w:tcW w:w="569" w:type="dxa"/>
            <w:tcBorders>
              <w:top w:val="nil"/>
              <w:left w:val="single" w:sz="4" w:space="0" w:color="auto"/>
              <w:bottom w:val="single" w:sz="4" w:space="0" w:color="auto"/>
              <w:right w:val="single" w:sz="4" w:space="0" w:color="auto"/>
            </w:tcBorders>
            <w:vAlign w:val="center"/>
            <w:hideMark/>
          </w:tcPr>
          <w:p w14:paraId="1BE7F825" w14:textId="77777777" w:rsidR="00CE7A89" w:rsidRPr="006B5CB8" w:rsidRDefault="00CE7A89" w:rsidP="001D7527">
            <w:pPr>
              <w:spacing w:line="276" w:lineRule="auto"/>
              <w:jc w:val="center"/>
              <w:rPr>
                <w:b/>
                <w:color w:val="000000"/>
                <w:szCs w:val="22"/>
                <w:lang w:eastAsia="en-US"/>
              </w:rPr>
            </w:pPr>
            <w:r w:rsidRPr="006B5CB8">
              <w:rPr>
                <w:b/>
                <w:color w:val="000000"/>
                <w:szCs w:val="22"/>
                <w:lang w:eastAsia="en-US"/>
              </w:rPr>
              <w:lastRenderedPageBreak/>
              <w:t>11</w:t>
            </w:r>
          </w:p>
        </w:tc>
        <w:tc>
          <w:tcPr>
            <w:tcW w:w="3415" w:type="dxa"/>
            <w:tcBorders>
              <w:top w:val="nil"/>
              <w:left w:val="nil"/>
              <w:bottom w:val="single" w:sz="4" w:space="0" w:color="auto"/>
              <w:right w:val="single" w:sz="4" w:space="0" w:color="auto"/>
            </w:tcBorders>
            <w:vAlign w:val="center"/>
            <w:hideMark/>
          </w:tcPr>
          <w:p w14:paraId="2D27683A" w14:textId="77777777" w:rsidR="00CE7A89" w:rsidRPr="006B5CB8" w:rsidRDefault="00CE7A89" w:rsidP="001D7527">
            <w:pPr>
              <w:spacing w:line="276" w:lineRule="auto"/>
              <w:rPr>
                <w:color w:val="000000"/>
                <w:szCs w:val="22"/>
                <w:lang w:eastAsia="en-US"/>
              </w:rPr>
            </w:pPr>
            <w:r w:rsidRPr="006B5CB8">
              <w:rPr>
                <w:color w:val="000000"/>
                <w:szCs w:val="22"/>
                <w:lang w:eastAsia="en-US"/>
              </w:rPr>
              <w:t>¿El Proveedor cumple adecuadamente con las obligaciones establecidas en la normativa de protección de datos? ¿Podría aportar certificados de consultores/asesores/auditores externos para que así lo acrediten?</w:t>
            </w:r>
          </w:p>
        </w:tc>
        <w:tc>
          <w:tcPr>
            <w:tcW w:w="5367" w:type="dxa"/>
            <w:tcBorders>
              <w:top w:val="nil"/>
              <w:left w:val="nil"/>
              <w:bottom w:val="single" w:sz="4" w:space="0" w:color="auto"/>
              <w:right w:val="single" w:sz="4" w:space="0" w:color="auto"/>
            </w:tcBorders>
            <w:vAlign w:val="center"/>
            <w:hideMark/>
          </w:tcPr>
          <w:p w14:paraId="5BD6492B" w14:textId="77777777" w:rsidR="00CE7A89" w:rsidRPr="006B5CB8" w:rsidRDefault="00CE7A89" w:rsidP="001D7527">
            <w:pPr>
              <w:spacing w:line="276" w:lineRule="auto"/>
              <w:rPr>
                <w:color w:val="000000"/>
                <w:szCs w:val="22"/>
                <w:lang w:eastAsia="en-US"/>
              </w:rPr>
            </w:pPr>
            <w:r w:rsidRPr="006B5CB8">
              <w:rPr>
                <w:color w:val="000000"/>
                <w:szCs w:val="22"/>
                <w:lang w:eastAsia="en-US"/>
              </w:rPr>
              <w:t> </w:t>
            </w:r>
          </w:p>
        </w:tc>
      </w:tr>
    </w:tbl>
    <w:p w14:paraId="1566E508" w14:textId="77777777" w:rsidR="00CE7A89" w:rsidRDefault="00CE7A89" w:rsidP="00CE7A89">
      <w:pPr>
        <w:widowControl/>
        <w:autoSpaceDE/>
        <w:autoSpaceDN/>
        <w:adjustRightInd/>
        <w:spacing w:after="160" w:line="276" w:lineRule="auto"/>
        <w:rPr>
          <w:szCs w:val="24"/>
          <w:lang w:bidi="ar-SA"/>
        </w:rPr>
      </w:pPr>
    </w:p>
    <w:p w14:paraId="276D27CB" w14:textId="794C39C6" w:rsidR="00CE7A89" w:rsidRDefault="00E716F1" w:rsidP="00E716F1">
      <w:pPr>
        <w:widowControl/>
        <w:tabs>
          <w:tab w:val="left" w:pos="1316"/>
        </w:tabs>
        <w:autoSpaceDE/>
        <w:autoSpaceDN/>
        <w:adjustRightInd/>
        <w:spacing w:after="160" w:line="259" w:lineRule="auto"/>
        <w:rPr>
          <w:szCs w:val="24"/>
          <w:lang w:bidi="ar-SA"/>
        </w:rPr>
      </w:pPr>
      <w:r>
        <w:rPr>
          <w:szCs w:val="24"/>
          <w:lang w:bidi="ar-SA"/>
        </w:rPr>
        <w:tab/>
      </w:r>
    </w:p>
    <w:sectPr w:rsidR="00CE7A89" w:rsidSect="00F572D9">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773D1" w14:textId="77777777" w:rsidR="00E66336" w:rsidRDefault="00E66336" w:rsidP="00CD2CBC">
      <w:r>
        <w:separator/>
      </w:r>
    </w:p>
  </w:endnote>
  <w:endnote w:type="continuationSeparator" w:id="0">
    <w:p w14:paraId="3F9A1CF2" w14:textId="77777777" w:rsidR="00E66336" w:rsidRDefault="00E66336" w:rsidP="00CD2CBC">
      <w:r>
        <w:continuationSeparator/>
      </w:r>
    </w:p>
  </w:endnote>
  <w:endnote w:type="continuationNotice" w:id="1">
    <w:p w14:paraId="5F4C162F" w14:textId="77777777" w:rsidR="00E66336" w:rsidRDefault="00E66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quot;Calibri&quot;,sans-serif">
    <w:altName w:val="Cambria"/>
    <w:panose1 w:val="00000000000000000000"/>
    <w:charset w:val="00"/>
    <w:family w:val="roman"/>
    <w:notTrueType/>
    <w:pitch w:val="default"/>
  </w:font>
  <w:font w:name="Roboto Light">
    <w:altName w:val="Arial"/>
    <w:charset w:val="00"/>
    <w:family w:val="auto"/>
    <w:pitch w:val="variable"/>
    <w:sig w:usb0="00000001" w:usb1="5000205B" w:usb2="00000020" w:usb3="00000000" w:csb0="0000019F" w:csb1="00000000"/>
  </w:font>
  <w:font w:name="Arial Negrita">
    <w:altName w:val="Arial"/>
    <w:panose1 w:val="020B0704020202020204"/>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Arial"/>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OldSty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551912"/>
      <w:docPartObj>
        <w:docPartGallery w:val="Page Numbers (Bottom of Page)"/>
        <w:docPartUnique/>
      </w:docPartObj>
    </w:sdtPr>
    <w:sdtEndPr>
      <w:rPr>
        <w:rFonts w:ascii="Book Antiqua" w:hAnsi="Book Antiqua"/>
      </w:rPr>
    </w:sdtEndPr>
    <w:sdtContent>
      <w:p w14:paraId="3B3100D6" w14:textId="68DF2825" w:rsidR="0039258C" w:rsidRPr="00D07F3B" w:rsidRDefault="0039258C">
        <w:pPr>
          <w:pStyle w:val="Piedepgina"/>
          <w:jc w:val="center"/>
          <w:rPr>
            <w:rFonts w:ascii="Book Antiqua" w:hAnsi="Book Antiqua"/>
          </w:rPr>
        </w:pPr>
        <w:r w:rsidRPr="00D07F3B">
          <w:rPr>
            <w:rFonts w:ascii="Book Antiqua" w:hAnsi="Book Antiqua"/>
          </w:rPr>
          <w:fldChar w:fldCharType="begin"/>
        </w:r>
        <w:r w:rsidRPr="00D07F3B">
          <w:rPr>
            <w:rFonts w:ascii="Book Antiqua" w:hAnsi="Book Antiqua"/>
          </w:rPr>
          <w:instrText>PAGE   \* MERGEFORMAT</w:instrText>
        </w:r>
        <w:r w:rsidRPr="00D07F3B">
          <w:rPr>
            <w:rFonts w:ascii="Book Antiqua" w:hAnsi="Book Antiqua"/>
          </w:rPr>
          <w:fldChar w:fldCharType="separate"/>
        </w:r>
        <w:r>
          <w:rPr>
            <w:rFonts w:ascii="Book Antiqua" w:hAnsi="Book Antiqua"/>
            <w:noProof/>
          </w:rPr>
          <w:t>22</w:t>
        </w:r>
        <w:r w:rsidRPr="00D07F3B">
          <w:rPr>
            <w:rFonts w:ascii="Book Antiqua" w:hAnsi="Book Antiqua"/>
          </w:rPr>
          <w:fldChar w:fldCharType="end"/>
        </w:r>
      </w:p>
    </w:sdtContent>
  </w:sdt>
  <w:p w14:paraId="384394B6" w14:textId="77777777" w:rsidR="0039258C" w:rsidRDefault="003925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4FF00" w14:textId="77777777" w:rsidR="00E66336" w:rsidRDefault="00E66336" w:rsidP="00CD2CBC">
      <w:r>
        <w:separator/>
      </w:r>
    </w:p>
  </w:footnote>
  <w:footnote w:type="continuationSeparator" w:id="0">
    <w:p w14:paraId="58DC4274" w14:textId="77777777" w:rsidR="00E66336" w:rsidRDefault="00E66336" w:rsidP="00CD2CBC">
      <w:r>
        <w:continuationSeparator/>
      </w:r>
    </w:p>
  </w:footnote>
  <w:footnote w:type="continuationNotice" w:id="1">
    <w:p w14:paraId="11ED231C" w14:textId="77777777" w:rsidR="00E66336" w:rsidRDefault="00E663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B005C" w14:textId="66C25202" w:rsidR="0039258C" w:rsidRDefault="0039258C">
    <w:pPr>
      <w:pStyle w:val="Encabezado"/>
    </w:pPr>
    <w:r>
      <w:rPr>
        <w:noProof/>
      </w:rPr>
      <w:drawing>
        <wp:inline distT="0" distB="0" distL="0" distR="0" wp14:anchorId="1AF1B9FE" wp14:editId="4528A4F7">
          <wp:extent cx="1628775" cy="428625"/>
          <wp:effectExtent l="0" t="0" r="9525" b="9525"/>
          <wp:docPr id="10"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inline>
      </w:drawing>
    </w:r>
  </w:p>
  <w:p w14:paraId="110890D8" w14:textId="77777777" w:rsidR="0039258C" w:rsidRDefault="003925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853482B"/>
    <w:multiLevelType w:val="hybridMultilevel"/>
    <w:tmpl w:val="0EE7AA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BCD0E74"/>
    <w:multiLevelType w:val="hybridMultilevel"/>
    <w:tmpl w:val="2E291F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62909C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00000001"/>
    <w:name w:val="WWNum1"/>
    <w:lvl w:ilvl="0" w:tplc="C702475C">
      <w:start w:val="1"/>
      <w:numFmt w:val="lowerLetter"/>
      <w:lvlText w:val="%1)"/>
      <w:lvlJc w:val="left"/>
      <w:pPr>
        <w:tabs>
          <w:tab w:val="num" w:pos="0"/>
        </w:tabs>
        <w:ind w:left="720" w:hanging="360"/>
      </w:pPr>
    </w:lvl>
    <w:lvl w:ilvl="1" w:tplc="0F966E78">
      <w:start w:val="1"/>
      <w:numFmt w:val="lowerLetter"/>
      <w:lvlText w:val="%2."/>
      <w:lvlJc w:val="left"/>
      <w:pPr>
        <w:tabs>
          <w:tab w:val="num" w:pos="0"/>
        </w:tabs>
        <w:ind w:left="1440" w:hanging="360"/>
      </w:pPr>
    </w:lvl>
    <w:lvl w:ilvl="2" w:tplc="87F658A2">
      <w:start w:val="1"/>
      <w:numFmt w:val="lowerRoman"/>
      <w:lvlText w:val="%3."/>
      <w:lvlJc w:val="right"/>
      <w:pPr>
        <w:tabs>
          <w:tab w:val="num" w:pos="0"/>
        </w:tabs>
        <w:ind w:left="2160" w:hanging="180"/>
      </w:pPr>
    </w:lvl>
    <w:lvl w:ilvl="3" w:tplc="98A2F068">
      <w:start w:val="1"/>
      <w:numFmt w:val="decimal"/>
      <w:lvlText w:val="%4."/>
      <w:lvlJc w:val="left"/>
      <w:pPr>
        <w:tabs>
          <w:tab w:val="num" w:pos="0"/>
        </w:tabs>
        <w:ind w:left="2880" w:hanging="360"/>
      </w:pPr>
    </w:lvl>
    <w:lvl w:ilvl="4" w:tplc="5E0EDB36">
      <w:start w:val="1"/>
      <w:numFmt w:val="lowerLetter"/>
      <w:lvlText w:val="%5."/>
      <w:lvlJc w:val="left"/>
      <w:pPr>
        <w:tabs>
          <w:tab w:val="num" w:pos="0"/>
        </w:tabs>
        <w:ind w:left="3600" w:hanging="360"/>
      </w:pPr>
    </w:lvl>
    <w:lvl w:ilvl="5" w:tplc="69881672">
      <w:start w:val="1"/>
      <w:numFmt w:val="lowerRoman"/>
      <w:lvlText w:val="%6."/>
      <w:lvlJc w:val="right"/>
      <w:pPr>
        <w:tabs>
          <w:tab w:val="num" w:pos="0"/>
        </w:tabs>
        <w:ind w:left="4320" w:hanging="180"/>
      </w:pPr>
    </w:lvl>
    <w:lvl w:ilvl="6" w:tplc="66543EDA">
      <w:start w:val="1"/>
      <w:numFmt w:val="decimal"/>
      <w:lvlText w:val="%7."/>
      <w:lvlJc w:val="left"/>
      <w:pPr>
        <w:tabs>
          <w:tab w:val="num" w:pos="0"/>
        </w:tabs>
        <w:ind w:left="5040" w:hanging="360"/>
      </w:pPr>
    </w:lvl>
    <w:lvl w:ilvl="7" w:tplc="8E98DCE0">
      <w:start w:val="1"/>
      <w:numFmt w:val="lowerLetter"/>
      <w:lvlText w:val="%8."/>
      <w:lvlJc w:val="left"/>
      <w:pPr>
        <w:tabs>
          <w:tab w:val="num" w:pos="0"/>
        </w:tabs>
        <w:ind w:left="5760" w:hanging="360"/>
      </w:pPr>
    </w:lvl>
    <w:lvl w:ilvl="8" w:tplc="2C6E05FA">
      <w:start w:val="1"/>
      <w:numFmt w:val="lowerRoman"/>
      <w:lvlText w:val="%9."/>
      <w:lvlJc w:val="right"/>
      <w:pPr>
        <w:tabs>
          <w:tab w:val="num" w:pos="0"/>
        </w:tabs>
        <w:ind w:left="6480" w:hanging="180"/>
      </w:pPr>
    </w:lvl>
  </w:abstractNum>
  <w:abstractNum w:abstractNumId="4" w15:restartNumberingAfterBreak="0">
    <w:nsid w:val="00000002"/>
    <w:multiLevelType w:val="hybridMultilevel"/>
    <w:tmpl w:val="00000002"/>
    <w:name w:val="WWNum2"/>
    <w:lvl w:ilvl="0" w:tplc="CDE20678">
      <w:start w:val="1"/>
      <w:numFmt w:val="bullet"/>
      <w:lvlText w:val=""/>
      <w:lvlJc w:val="left"/>
      <w:pPr>
        <w:tabs>
          <w:tab w:val="num" w:pos="0"/>
        </w:tabs>
        <w:ind w:left="720" w:hanging="360"/>
      </w:pPr>
      <w:rPr>
        <w:rFonts w:ascii="Symbol" w:hAnsi="Symbol" w:cs="Symbol"/>
      </w:rPr>
    </w:lvl>
    <w:lvl w:ilvl="1" w:tplc="9B22EA46">
      <w:start w:val="1"/>
      <w:numFmt w:val="bullet"/>
      <w:lvlText w:val="o"/>
      <w:lvlJc w:val="left"/>
      <w:pPr>
        <w:tabs>
          <w:tab w:val="num" w:pos="0"/>
        </w:tabs>
        <w:ind w:left="1440" w:hanging="360"/>
      </w:pPr>
      <w:rPr>
        <w:rFonts w:ascii="Courier New" w:hAnsi="Courier New" w:cs="Courier New"/>
      </w:rPr>
    </w:lvl>
    <w:lvl w:ilvl="2" w:tplc="1660A556">
      <w:start w:val="1"/>
      <w:numFmt w:val="bullet"/>
      <w:lvlText w:val=""/>
      <w:lvlJc w:val="left"/>
      <w:pPr>
        <w:tabs>
          <w:tab w:val="num" w:pos="0"/>
        </w:tabs>
        <w:ind w:left="2160" w:hanging="360"/>
      </w:pPr>
      <w:rPr>
        <w:rFonts w:ascii="Wingdings" w:hAnsi="Wingdings" w:cs="Wingdings"/>
      </w:rPr>
    </w:lvl>
    <w:lvl w:ilvl="3" w:tplc="5554D78C">
      <w:start w:val="1"/>
      <w:numFmt w:val="bullet"/>
      <w:lvlText w:val=""/>
      <w:lvlJc w:val="left"/>
      <w:pPr>
        <w:tabs>
          <w:tab w:val="num" w:pos="0"/>
        </w:tabs>
        <w:ind w:left="2880" w:hanging="360"/>
      </w:pPr>
      <w:rPr>
        <w:rFonts w:ascii="Symbol" w:hAnsi="Symbol" w:cs="Symbol"/>
      </w:rPr>
    </w:lvl>
    <w:lvl w:ilvl="4" w:tplc="A75E3B82">
      <w:start w:val="1"/>
      <w:numFmt w:val="bullet"/>
      <w:lvlText w:val="o"/>
      <w:lvlJc w:val="left"/>
      <w:pPr>
        <w:tabs>
          <w:tab w:val="num" w:pos="0"/>
        </w:tabs>
        <w:ind w:left="3600" w:hanging="360"/>
      </w:pPr>
      <w:rPr>
        <w:rFonts w:ascii="Courier New" w:hAnsi="Courier New" w:cs="Courier New"/>
      </w:rPr>
    </w:lvl>
    <w:lvl w:ilvl="5" w:tplc="37E48704">
      <w:start w:val="1"/>
      <w:numFmt w:val="bullet"/>
      <w:lvlText w:val=""/>
      <w:lvlJc w:val="left"/>
      <w:pPr>
        <w:tabs>
          <w:tab w:val="num" w:pos="0"/>
        </w:tabs>
        <w:ind w:left="4320" w:hanging="360"/>
      </w:pPr>
      <w:rPr>
        <w:rFonts w:ascii="Wingdings" w:hAnsi="Wingdings" w:cs="Wingdings"/>
      </w:rPr>
    </w:lvl>
    <w:lvl w:ilvl="6" w:tplc="340E7EC6">
      <w:start w:val="1"/>
      <w:numFmt w:val="bullet"/>
      <w:lvlText w:val=""/>
      <w:lvlJc w:val="left"/>
      <w:pPr>
        <w:tabs>
          <w:tab w:val="num" w:pos="0"/>
        </w:tabs>
        <w:ind w:left="5040" w:hanging="360"/>
      </w:pPr>
      <w:rPr>
        <w:rFonts w:ascii="Symbol" w:hAnsi="Symbol" w:cs="Symbol"/>
      </w:rPr>
    </w:lvl>
    <w:lvl w:ilvl="7" w:tplc="E4424E3A">
      <w:start w:val="1"/>
      <w:numFmt w:val="bullet"/>
      <w:lvlText w:val="o"/>
      <w:lvlJc w:val="left"/>
      <w:pPr>
        <w:tabs>
          <w:tab w:val="num" w:pos="0"/>
        </w:tabs>
        <w:ind w:left="5760" w:hanging="360"/>
      </w:pPr>
      <w:rPr>
        <w:rFonts w:ascii="Courier New" w:hAnsi="Courier New" w:cs="Courier New"/>
      </w:rPr>
    </w:lvl>
    <w:lvl w:ilvl="8" w:tplc="5A18C4F2">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4"/>
    <w:multiLevelType w:val="hybridMultilevel"/>
    <w:tmpl w:val="00000004"/>
    <w:name w:val="WWNum4"/>
    <w:lvl w:ilvl="0" w:tplc="995278A6">
      <w:start w:val="1"/>
      <w:numFmt w:val="lowerLetter"/>
      <w:lvlText w:val="%1)"/>
      <w:lvlJc w:val="left"/>
      <w:pPr>
        <w:tabs>
          <w:tab w:val="num" w:pos="0"/>
        </w:tabs>
        <w:ind w:left="720" w:hanging="360"/>
      </w:pPr>
    </w:lvl>
    <w:lvl w:ilvl="1" w:tplc="D300247A">
      <w:start w:val="1"/>
      <w:numFmt w:val="lowerLetter"/>
      <w:lvlText w:val="%2."/>
      <w:lvlJc w:val="left"/>
      <w:pPr>
        <w:tabs>
          <w:tab w:val="num" w:pos="0"/>
        </w:tabs>
        <w:ind w:left="1440" w:hanging="360"/>
      </w:pPr>
    </w:lvl>
    <w:lvl w:ilvl="2" w:tplc="DAEC3248">
      <w:start w:val="1"/>
      <w:numFmt w:val="lowerRoman"/>
      <w:lvlText w:val="%3."/>
      <w:lvlJc w:val="right"/>
      <w:pPr>
        <w:tabs>
          <w:tab w:val="num" w:pos="0"/>
        </w:tabs>
        <w:ind w:left="2160" w:hanging="180"/>
      </w:pPr>
    </w:lvl>
    <w:lvl w:ilvl="3" w:tplc="854C2FAA">
      <w:start w:val="1"/>
      <w:numFmt w:val="decimal"/>
      <w:lvlText w:val="%4."/>
      <w:lvlJc w:val="left"/>
      <w:pPr>
        <w:tabs>
          <w:tab w:val="num" w:pos="0"/>
        </w:tabs>
        <w:ind w:left="2880" w:hanging="360"/>
      </w:pPr>
    </w:lvl>
    <w:lvl w:ilvl="4" w:tplc="12827992">
      <w:start w:val="1"/>
      <w:numFmt w:val="lowerLetter"/>
      <w:lvlText w:val="%5."/>
      <w:lvlJc w:val="left"/>
      <w:pPr>
        <w:tabs>
          <w:tab w:val="num" w:pos="0"/>
        </w:tabs>
        <w:ind w:left="3600" w:hanging="360"/>
      </w:pPr>
    </w:lvl>
    <w:lvl w:ilvl="5" w:tplc="7AA441D6">
      <w:start w:val="1"/>
      <w:numFmt w:val="lowerRoman"/>
      <w:lvlText w:val="%6."/>
      <w:lvlJc w:val="right"/>
      <w:pPr>
        <w:tabs>
          <w:tab w:val="num" w:pos="0"/>
        </w:tabs>
        <w:ind w:left="4320" w:hanging="180"/>
      </w:pPr>
    </w:lvl>
    <w:lvl w:ilvl="6" w:tplc="206E82E0">
      <w:start w:val="1"/>
      <w:numFmt w:val="decimal"/>
      <w:lvlText w:val="%7."/>
      <w:lvlJc w:val="left"/>
      <w:pPr>
        <w:tabs>
          <w:tab w:val="num" w:pos="0"/>
        </w:tabs>
        <w:ind w:left="5040" w:hanging="360"/>
      </w:pPr>
    </w:lvl>
    <w:lvl w:ilvl="7" w:tplc="2F6466E4">
      <w:start w:val="1"/>
      <w:numFmt w:val="lowerLetter"/>
      <w:lvlText w:val="%8."/>
      <w:lvlJc w:val="left"/>
      <w:pPr>
        <w:tabs>
          <w:tab w:val="num" w:pos="0"/>
        </w:tabs>
        <w:ind w:left="5760" w:hanging="360"/>
      </w:pPr>
    </w:lvl>
    <w:lvl w:ilvl="8" w:tplc="C9E05308">
      <w:start w:val="1"/>
      <w:numFmt w:val="lowerRoman"/>
      <w:lvlText w:val="%9."/>
      <w:lvlJc w:val="right"/>
      <w:pPr>
        <w:tabs>
          <w:tab w:val="num" w:pos="0"/>
        </w:tabs>
        <w:ind w:left="6480" w:hanging="180"/>
      </w:pPr>
    </w:lvl>
  </w:abstractNum>
  <w:abstractNum w:abstractNumId="6" w15:restartNumberingAfterBreak="0">
    <w:nsid w:val="00000005"/>
    <w:multiLevelType w:val="hybridMultilevel"/>
    <w:tmpl w:val="BEF2FEB0"/>
    <w:name w:val="WWNum5"/>
    <w:lvl w:ilvl="0" w:tplc="EF4A6FF6">
      <w:start w:val="1"/>
      <w:numFmt w:val="lowerLetter"/>
      <w:lvlText w:val="%1)"/>
      <w:lvlJc w:val="left"/>
      <w:pPr>
        <w:tabs>
          <w:tab w:val="num" w:pos="1080"/>
        </w:tabs>
        <w:ind w:left="1080" w:hanging="360"/>
      </w:pPr>
      <w:rPr>
        <w:rFonts w:ascii="Arial Narrow" w:hAnsi="Arial Narrow" w:hint="default"/>
        <w:b w:val="0"/>
      </w:rPr>
    </w:lvl>
    <w:lvl w:ilvl="1" w:tplc="9D58BB02">
      <w:start w:val="1"/>
      <w:numFmt w:val="lowerLetter"/>
      <w:lvlText w:val="%2."/>
      <w:lvlJc w:val="left"/>
      <w:pPr>
        <w:tabs>
          <w:tab w:val="num" w:pos="1800"/>
        </w:tabs>
        <w:ind w:left="1800" w:hanging="360"/>
      </w:pPr>
    </w:lvl>
    <w:lvl w:ilvl="2" w:tplc="BF92DEFA">
      <w:start w:val="1"/>
      <w:numFmt w:val="lowerRoman"/>
      <w:lvlText w:val="%3."/>
      <w:lvlJc w:val="right"/>
      <w:pPr>
        <w:tabs>
          <w:tab w:val="num" w:pos="2520"/>
        </w:tabs>
        <w:ind w:left="2520" w:hanging="180"/>
      </w:pPr>
    </w:lvl>
    <w:lvl w:ilvl="3" w:tplc="B02288D2">
      <w:start w:val="1"/>
      <w:numFmt w:val="decimal"/>
      <w:lvlText w:val="%4."/>
      <w:lvlJc w:val="left"/>
      <w:pPr>
        <w:tabs>
          <w:tab w:val="num" w:pos="3240"/>
        </w:tabs>
        <w:ind w:left="3240" w:hanging="360"/>
      </w:pPr>
    </w:lvl>
    <w:lvl w:ilvl="4" w:tplc="6A04768C">
      <w:start w:val="1"/>
      <w:numFmt w:val="lowerLetter"/>
      <w:lvlText w:val="%5."/>
      <w:lvlJc w:val="left"/>
      <w:pPr>
        <w:tabs>
          <w:tab w:val="num" w:pos="3960"/>
        </w:tabs>
        <w:ind w:left="3960" w:hanging="360"/>
      </w:pPr>
    </w:lvl>
    <w:lvl w:ilvl="5" w:tplc="504E3432">
      <w:start w:val="1"/>
      <w:numFmt w:val="lowerRoman"/>
      <w:lvlText w:val="%6."/>
      <w:lvlJc w:val="right"/>
      <w:pPr>
        <w:tabs>
          <w:tab w:val="num" w:pos="4680"/>
        </w:tabs>
        <w:ind w:left="4680" w:hanging="180"/>
      </w:pPr>
    </w:lvl>
    <w:lvl w:ilvl="6" w:tplc="DB4A314C">
      <w:start w:val="1"/>
      <w:numFmt w:val="decimal"/>
      <w:lvlText w:val="%7."/>
      <w:lvlJc w:val="left"/>
      <w:pPr>
        <w:tabs>
          <w:tab w:val="num" w:pos="5400"/>
        </w:tabs>
        <w:ind w:left="5400" w:hanging="360"/>
      </w:pPr>
    </w:lvl>
    <w:lvl w:ilvl="7" w:tplc="B3CC0988">
      <w:start w:val="1"/>
      <w:numFmt w:val="lowerLetter"/>
      <w:lvlText w:val="%8."/>
      <w:lvlJc w:val="left"/>
      <w:pPr>
        <w:tabs>
          <w:tab w:val="num" w:pos="6120"/>
        </w:tabs>
        <w:ind w:left="6120" w:hanging="360"/>
      </w:pPr>
    </w:lvl>
    <w:lvl w:ilvl="8" w:tplc="E86646E8">
      <w:start w:val="1"/>
      <w:numFmt w:val="lowerRoman"/>
      <w:lvlText w:val="%9."/>
      <w:lvlJc w:val="right"/>
      <w:pPr>
        <w:tabs>
          <w:tab w:val="num" w:pos="6840"/>
        </w:tabs>
        <w:ind w:left="6840" w:hanging="180"/>
      </w:pPr>
    </w:lvl>
  </w:abstractNum>
  <w:abstractNum w:abstractNumId="7" w15:restartNumberingAfterBreak="0">
    <w:nsid w:val="00000007"/>
    <w:multiLevelType w:val="multilevel"/>
    <w:tmpl w:val="52E8E922"/>
    <w:name w:val="WWNum7"/>
    <w:lvl w:ilvl="0">
      <w:start w:val="1"/>
      <w:numFmt w:val="upperLetter"/>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8"/>
    <w:multiLevelType w:val="multilevel"/>
    <w:tmpl w:val="00000008"/>
    <w:name w:val="WWNum8"/>
    <w:lvl w:ilvl="0">
      <w:start w:val="1"/>
      <w:numFmt w:val="lowerRoman"/>
      <w:lvlText w:val="(%1)"/>
      <w:lvlJc w:val="left"/>
      <w:pPr>
        <w:tabs>
          <w:tab w:val="num" w:pos="1320"/>
        </w:tabs>
        <w:ind w:left="1320" w:hanging="72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0"/>
        </w:tabs>
        <w:ind w:left="2061" w:hanging="360"/>
      </w:pPr>
    </w:lvl>
    <w:lvl w:ilvl="1">
      <w:start w:val="1"/>
      <w:numFmt w:val="bullet"/>
      <w:lvlText w:val=""/>
      <w:lvlJc w:val="left"/>
      <w:pPr>
        <w:tabs>
          <w:tab w:val="num" w:pos="0"/>
        </w:tabs>
        <w:ind w:left="2541" w:hanging="420"/>
      </w:pPr>
      <w:rPr>
        <w:rFonts w:ascii="Wingdings" w:hAnsi="Wingdings" w:cs="Wingdings"/>
      </w:rPr>
    </w:lvl>
    <w:lvl w:ilvl="2">
      <w:start w:val="1"/>
      <w:numFmt w:val="lowerRoman"/>
      <w:lvlText w:val="%3."/>
      <w:lvlJc w:val="right"/>
      <w:pPr>
        <w:tabs>
          <w:tab w:val="num" w:pos="0"/>
        </w:tabs>
        <w:ind w:left="2961" w:hanging="42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11"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12" w15:restartNumberingAfterBreak="0">
    <w:nsid w:val="0000000E"/>
    <w:multiLevelType w:val="multilevel"/>
    <w:tmpl w:val="0B16A770"/>
    <w:lvl w:ilvl="0">
      <w:start w:val="1"/>
      <w:numFmt w:val="bullet"/>
      <w:pStyle w:val="AqualogyVieta1"/>
      <w:lvlText w:val=""/>
      <w:lvlJc w:val="left"/>
      <w:pPr>
        <w:tabs>
          <w:tab w:val="num" w:pos="283"/>
        </w:tabs>
        <w:ind w:left="283" w:hanging="283"/>
      </w:pPr>
      <w:rPr>
        <w:rFonts w:ascii="Wingdings 3" w:hAnsi="Wingdings 3"/>
        <w:color w:val="003478"/>
        <w:lang w:val="es-E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0">
    <w:nsid w:val="006F495A"/>
    <w:multiLevelType w:val="hybridMultilevel"/>
    <w:tmpl w:val="A6302B20"/>
    <w:lvl w:ilvl="0" w:tplc="800E0372">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0770DC9"/>
    <w:multiLevelType w:val="hybridMultilevel"/>
    <w:tmpl w:val="646C046A"/>
    <w:lvl w:ilvl="0" w:tplc="F1F4CB62">
      <w:numFmt w:val="bullet"/>
      <w:lvlText w:val="-"/>
      <w:lvlJc w:val="left"/>
      <w:pPr>
        <w:ind w:left="1440" w:hanging="360"/>
      </w:pPr>
      <w:rPr>
        <w:rFonts w:ascii="Calibri" w:eastAsia="Calibri" w:hAnsi="Calibri" w:cs="Calibri" w:hint="default"/>
      </w:rPr>
    </w:lvl>
    <w:lvl w:ilvl="1" w:tplc="F1F4CB62">
      <w:numFmt w:val="bullet"/>
      <w:lvlText w:val="-"/>
      <w:lvlJc w:val="left"/>
      <w:pPr>
        <w:ind w:left="2160" w:hanging="360"/>
      </w:pPr>
      <w:rPr>
        <w:rFonts w:ascii="Calibri" w:eastAsia="Calibri" w:hAnsi="Calibri" w:cs="Calibri"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01B944AF"/>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01DA3F64"/>
    <w:multiLevelType w:val="multilevel"/>
    <w:tmpl w:val="9F3AE5CC"/>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15:restartNumberingAfterBreak="0">
    <w:nsid w:val="0201212F"/>
    <w:multiLevelType w:val="multilevel"/>
    <w:tmpl w:val="6F5811FE"/>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8" w15:restartNumberingAfterBreak="0">
    <w:nsid w:val="02826546"/>
    <w:multiLevelType w:val="hybridMultilevel"/>
    <w:tmpl w:val="99E438E8"/>
    <w:lvl w:ilvl="0" w:tplc="C47C7E22">
      <w:start w:val="1"/>
      <w:numFmt w:val="bullet"/>
      <w:pStyle w:val="Enum1"/>
      <w:lvlText w:val=""/>
      <w:lvlJc w:val="left"/>
      <w:pPr>
        <w:tabs>
          <w:tab w:val="num" w:pos="1417"/>
        </w:tabs>
        <w:ind w:left="1417" w:hanging="283"/>
      </w:pPr>
      <w:rPr>
        <w:rFonts w:ascii="Wingdings" w:hAnsi="Wingdings" w:hint="default"/>
        <w:color w:val="D72814"/>
        <w:sz w:val="16"/>
        <w:szCs w:val="16"/>
      </w:rPr>
    </w:lvl>
    <w:lvl w:ilvl="1" w:tplc="741AA012">
      <w:numFmt w:val="decimal"/>
      <w:lvlText w:val=""/>
      <w:lvlJc w:val="left"/>
    </w:lvl>
    <w:lvl w:ilvl="2" w:tplc="6EBC8036">
      <w:numFmt w:val="decimal"/>
      <w:lvlText w:val=""/>
      <w:lvlJc w:val="left"/>
    </w:lvl>
    <w:lvl w:ilvl="3" w:tplc="39EA52EE">
      <w:numFmt w:val="decimal"/>
      <w:lvlText w:val=""/>
      <w:lvlJc w:val="left"/>
    </w:lvl>
    <w:lvl w:ilvl="4" w:tplc="FEFEE0F4">
      <w:numFmt w:val="decimal"/>
      <w:lvlText w:val=""/>
      <w:lvlJc w:val="left"/>
    </w:lvl>
    <w:lvl w:ilvl="5" w:tplc="90848656">
      <w:numFmt w:val="decimal"/>
      <w:lvlText w:val=""/>
      <w:lvlJc w:val="left"/>
    </w:lvl>
    <w:lvl w:ilvl="6" w:tplc="1B76BF7E">
      <w:numFmt w:val="decimal"/>
      <w:lvlText w:val=""/>
      <w:lvlJc w:val="left"/>
    </w:lvl>
    <w:lvl w:ilvl="7" w:tplc="FC4A2E06">
      <w:numFmt w:val="decimal"/>
      <w:lvlText w:val=""/>
      <w:lvlJc w:val="left"/>
    </w:lvl>
    <w:lvl w:ilvl="8" w:tplc="F5C064E4">
      <w:numFmt w:val="decimal"/>
      <w:lvlText w:val=""/>
      <w:lvlJc w:val="left"/>
    </w:lvl>
  </w:abstractNum>
  <w:abstractNum w:abstractNumId="19" w15:restartNumberingAfterBreak="0">
    <w:nsid w:val="03477374"/>
    <w:multiLevelType w:val="hybridMultilevel"/>
    <w:tmpl w:val="5662418C"/>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508352B"/>
    <w:multiLevelType w:val="multilevel"/>
    <w:tmpl w:val="96E2E1A0"/>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284"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1"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3B48A6"/>
    <w:multiLevelType w:val="hybridMultilevel"/>
    <w:tmpl w:val="A09E67C8"/>
    <w:lvl w:ilvl="0" w:tplc="975E794A">
      <w:start w:val="1"/>
      <w:numFmt w:val="lowerRoman"/>
      <w:lvlText w:val="(%1)"/>
      <w:lvlJc w:val="left"/>
      <w:pPr>
        <w:tabs>
          <w:tab w:val="num" w:pos="1320"/>
        </w:tabs>
        <w:ind w:left="1320" w:hanging="720"/>
      </w:pPr>
      <w:rPr>
        <w:rFonts w:hint="default"/>
      </w:rPr>
    </w:lvl>
    <w:lvl w:ilvl="1" w:tplc="0C0A0019">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24" w15:restartNumberingAfterBreak="0">
    <w:nsid w:val="0E587E63"/>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0F6E284F"/>
    <w:multiLevelType w:val="hybridMultilevel"/>
    <w:tmpl w:val="147E96A0"/>
    <w:lvl w:ilvl="0" w:tplc="0C0A0001">
      <w:start w:val="1"/>
      <w:numFmt w:val="bullet"/>
      <w:lvlText w:val=""/>
      <w:lvlJc w:val="left"/>
      <w:pPr>
        <w:ind w:left="1353" w:hanging="360"/>
      </w:pPr>
      <w:rPr>
        <w:rFonts w:ascii="Symbol" w:hAnsi="Symbo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26" w15:restartNumberingAfterBreak="0">
    <w:nsid w:val="0FDC1546"/>
    <w:multiLevelType w:val="hybridMultilevel"/>
    <w:tmpl w:val="AA0AE324"/>
    <w:lvl w:ilvl="0" w:tplc="875E89E6">
      <w:start w:val="1"/>
      <w:numFmt w:val="bullet"/>
      <w:lvlText w:val=""/>
      <w:lvlJc w:val="left"/>
      <w:pPr>
        <w:tabs>
          <w:tab w:val="num" w:pos="720"/>
        </w:tabs>
        <w:ind w:left="720" w:hanging="360"/>
      </w:pPr>
      <w:rPr>
        <w:rFonts w:ascii="Symbol" w:hAnsi="Symbol" w:hint="default"/>
        <w:sz w:val="20"/>
      </w:rPr>
    </w:lvl>
    <w:lvl w:ilvl="1" w:tplc="B1BE577E" w:tentative="1">
      <w:start w:val="1"/>
      <w:numFmt w:val="bullet"/>
      <w:lvlText w:val=""/>
      <w:lvlJc w:val="left"/>
      <w:pPr>
        <w:tabs>
          <w:tab w:val="num" w:pos="1440"/>
        </w:tabs>
        <w:ind w:left="1440" w:hanging="360"/>
      </w:pPr>
      <w:rPr>
        <w:rFonts w:ascii="Symbol" w:hAnsi="Symbol" w:hint="default"/>
        <w:sz w:val="20"/>
      </w:rPr>
    </w:lvl>
    <w:lvl w:ilvl="2" w:tplc="F78C7FD8" w:tentative="1">
      <w:start w:val="1"/>
      <w:numFmt w:val="bullet"/>
      <w:lvlText w:val=""/>
      <w:lvlJc w:val="left"/>
      <w:pPr>
        <w:tabs>
          <w:tab w:val="num" w:pos="2160"/>
        </w:tabs>
        <w:ind w:left="2160" w:hanging="360"/>
      </w:pPr>
      <w:rPr>
        <w:rFonts w:ascii="Symbol" w:hAnsi="Symbol" w:hint="default"/>
        <w:sz w:val="20"/>
      </w:rPr>
    </w:lvl>
    <w:lvl w:ilvl="3" w:tplc="1A544A3C" w:tentative="1">
      <w:start w:val="1"/>
      <w:numFmt w:val="bullet"/>
      <w:lvlText w:val=""/>
      <w:lvlJc w:val="left"/>
      <w:pPr>
        <w:tabs>
          <w:tab w:val="num" w:pos="2880"/>
        </w:tabs>
        <w:ind w:left="2880" w:hanging="360"/>
      </w:pPr>
      <w:rPr>
        <w:rFonts w:ascii="Symbol" w:hAnsi="Symbol" w:hint="default"/>
        <w:sz w:val="20"/>
      </w:rPr>
    </w:lvl>
    <w:lvl w:ilvl="4" w:tplc="660A073E" w:tentative="1">
      <w:start w:val="1"/>
      <w:numFmt w:val="bullet"/>
      <w:lvlText w:val=""/>
      <w:lvlJc w:val="left"/>
      <w:pPr>
        <w:tabs>
          <w:tab w:val="num" w:pos="3600"/>
        </w:tabs>
        <w:ind w:left="3600" w:hanging="360"/>
      </w:pPr>
      <w:rPr>
        <w:rFonts w:ascii="Symbol" w:hAnsi="Symbol" w:hint="default"/>
        <w:sz w:val="20"/>
      </w:rPr>
    </w:lvl>
    <w:lvl w:ilvl="5" w:tplc="3872D5B0" w:tentative="1">
      <w:start w:val="1"/>
      <w:numFmt w:val="bullet"/>
      <w:lvlText w:val=""/>
      <w:lvlJc w:val="left"/>
      <w:pPr>
        <w:tabs>
          <w:tab w:val="num" w:pos="4320"/>
        </w:tabs>
        <w:ind w:left="4320" w:hanging="360"/>
      </w:pPr>
      <w:rPr>
        <w:rFonts w:ascii="Symbol" w:hAnsi="Symbol" w:hint="default"/>
        <w:sz w:val="20"/>
      </w:rPr>
    </w:lvl>
    <w:lvl w:ilvl="6" w:tplc="3FD8B1BA" w:tentative="1">
      <w:start w:val="1"/>
      <w:numFmt w:val="bullet"/>
      <w:lvlText w:val=""/>
      <w:lvlJc w:val="left"/>
      <w:pPr>
        <w:tabs>
          <w:tab w:val="num" w:pos="5040"/>
        </w:tabs>
        <w:ind w:left="5040" w:hanging="360"/>
      </w:pPr>
      <w:rPr>
        <w:rFonts w:ascii="Symbol" w:hAnsi="Symbol" w:hint="default"/>
        <w:sz w:val="20"/>
      </w:rPr>
    </w:lvl>
    <w:lvl w:ilvl="7" w:tplc="AFBA0DF6" w:tentative="1">
      <w:start w:val="1"/>
      <w:numFmt w:val="bullet"/>
      <w:lvlText w:val=""/>
      <w:lvlJc w:val="left"/>
      <w:pPr>
        <w:tabs>
          <w:tab w:val="num" w:pos="5760"/>
        </w:tabs>
        <w:ind w:left="5760" w:hanging="360"/>
      </w:pPr>
      <w:rPr>
        <w:rFonts w:ascii="Symbol" w:hAnsi="Symbol" w:hint="default"/>
        <w:sz w:val="20"/>
      </w:rPr>
    </w:lvl>
    <w:lvl w:ilvl="8" w:tplc="DD268D9A"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1D578C8"/>
    <w:multiLevelType w:val="hybridMultilevel"/>
    <w:tmpl w:val="DCED68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23A14EF"/>
    <w:multiLevelType w:val="hybridMultilevel"/>
    <w:tmpl w:val="282810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24B72BF"/>
    <w:multiLevelType w:val="hybridMultilevel"/>
    <w:tmpl w:val="02F6D82C"/>
    <w:lvl w:ilvl="0" w:tplc="BF3865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B8314C3"/>
    <w:multiLevelType w:val="hybridMultilevel"/>
    <w:tmpl w:val="6DDE60F2"/>
    <w:lvl w:ilvl="0" w:tplc="BE9268F6">
      <w:start w:val="1"/>
      <w:numFmt w:val="bullet"/>
      <w:pStyle w:val="Indexado"/>
      <w:lvlText w:val="-"/>
      <w:legacy w:legacy="1" w:legacySpace="0" w:legacyIndent="283"/>
      <w:lvlJc w:val="left"/>
      <w:pPr>
        <w:ind w:left="283" w:hanging="283"/>
      </w:pPr>
      <w:rPr>
        <w:rFonts w:ascii="Times New Roman" w:hAnsi="Times New Roman" w:hint="default"/>
        <w:sz w:val="28"/>
      </w:rPr>
    </w:lvl>
    <w:lvl w:ilvl="1" w:tplc="204E9250">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6B447A92">
      <w:start w:val="1"/>
      <w:numFmt w:val="bullet"/>
      <w:lvlText w:val=""/>
      <w:lvlJc w:val="left"/>
      <w:pPr>
        <w:tabs>
          <w:tab w:val="num" w:pos="1080"/>
        </w:tabs>
        <w:ind w:left="1080" w:hanging="360"/>
      </w:pPr>
      <w:rPr>
        <w:rFonts w:ascii="Wingdings" w:hAnsi="Wingdings" w:hint="default"/>
        <w:sz w:val="16"/>
      </w:rPr>
    </w:lvl>
    <w:lvl w:ilvl="3" w:tplc="BBCCF134">
      <w:start w:val="1"/>
      <w:numFmt w:val="bullet"/>
      <w:lvlText w:val=""/>
      <w:lvlJc w:val="left"/>
      <w:pPr>
        <w:tabs>
          <w:tab w:val="num" w:pos="1440"/>
        </w:tabs>
        <w:ind w:left="1440" w:hanging="360"/>
      </w:pPr>
      <w:rPr>
        <w:rFonts w:ascii="Symbol" w:hAnsi="Symbol" w:hint="default"/>
      </w:rPr>
    </w:lvl>
    <w:lvl w:ilvl="4" w:tplc="1660C582">
      <w:start w:val="1"/>
      <w:numFmt w:val="bullet"/>
      <w:lvlText w:val=""/>
      <w:lvlJc w:val="left"/>
      <w:pPr>
        <w:tabs>
          <w:tab w:val="num" w:pos="1800"/>
        </w:tabs>
        <w:ind w:left="1800" w:hanging="360"/>
      </w:pPr>
      <w:rPr>
        <w:rFonts w:ascii="Symbol" w:hAnsi="Symbol" w:hint="default"/>
      </w:rPr>
    </w:lvl>
    <w:lvl w:ilvl="5" w:tplc="97F2C114">
      <w:start w:val="1"/>
      <w:numFmt w:val="bullet"/>
      <w:lvlText w:val=""/>
      <w:lvlJc w:val="left"/>
      <w:pPr>
        <w:tabs>
          <w:tab w:val="num" w:pos="2160"/>
        </w:tabs>
        <w:ind w:left="2160" w:hanging="360"/>
      </w:pPr>
      <w:rPr>
        <w:rFonts w:ascii="Wingdings" w:hAnsi="Wingdings" w:hint="default"/>
      </w:rPr>
    </w:lvl>
    <w:lvl w:ilvl="6" w:tplc="BBCAA5DE">
      <w:start w:val="1"/>
      <w:numFmt w:val="bullet"/>
      <w:lvlText w:val=""/>
      <w:lvlJc w:val="left"/>
      <w:pPr>
        <w:tabs>
          <w:tab w:val="num" w:pos="2520"/>
        </w:tabs>
        <w:ind w:left="2520" w:hanging="360"/>
      </w:pPr>
      <w:rPr>
        <w:rFonts w:ascii="Wingdings" w:hAnsi="Wingdings" w:hint="default"/>
      </w:rPr>
    </w:lvl>
    <w:lvl w:ilvl="7" w:tplc="AABEC9C2">
      <w:start w:val="1"/>
      <w:numFmt w:val="bullet"/>
      <w:lvlText w:val=""/>
      <w:lvlJc w:val="left"/>
      <w:pPr>
        <w:tabs>
          <w:tab w:val="num" w:pos="2880"/>
        </w:tabs>
        <w:ind w:left="2880" w:hanging="360"/>
      </w:pPr>
      <w:rPr>
        <w:rFonts w:ascii="Symbol" w:hAnsi="Symbol" w:hint="default"/>
      </w:rPr>
    </w:lvl>
    <w:lvl w:ilvl="8" w:tplc="8A789312">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1E874657"/>
    <w:multiLevelType w:val="multilevel"/>
    <w:tmpl w:val="51246028"/>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2" w15:restartNumberingAfterBreak="0">
    <w:nsid w:val="20406BD5"/>
    <w:multiLevelType w:val="hybridMultilevel"/>
    <w:tmpl w:val="872C175A"/>
    <w:lvl w:ilvl="0" w:tplc="0C0A000F">
      <w:start w:val="1"/>
      <w:numFmt w:val="decimal"/>
      <w:lvlText w:val="%1."/>
      <w:lvlJc w:val="left"/>
      <w:pPr>
        <w:ind w:left="1428" w:hanging="360"/>
      </w:pPr>
      <w:rPr>
        <w:rFonts w:hint="default"/>
      </w:rPr>
    </w:lvl>
    <w:lvl w:ilvl="1" w:tplc="0C0A000F">
      <w:start w:val="1"/>
      <w:numFmt w:val="decimal"/>
      <w:lvlText w:val="%2."/>
      <w:lvlJc w:val="left"/>
      <w:pPr>
        <w:ind w:left="2148" w:hanging="360"/>
      </w:pPr>
      <w:rPr>
        <w:rFonts w:cs="Times New Roman"/>
      </w:r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27E7757C"/>
    <w:multiLevelType w:val="hybridMultilevel"/>
    <w:tmpl w:val="FFFFFFFF"/>
    <w:lvl w:ilvl="0" w:tplc="D2883F50">
      <w:start w:val="1"/>
      <w:numFmt w:val="bullet"/>
      <w:lvlText w:val="-"/>
      <w:lvlJc w:val="left"/>
      <w:pPr>
        <w:ind w:left="720" w:hanging="360"/>
      </w:pPr>
      <w:rPr>
        <w:rFonts w:ascii="&quot;Calibri&quot;,sans-serif" w:hAnsi="&quot;Calibri&quot;,sans-serif" w:hint="default"/>
      </w:rPr>
    </w:lvl>
    <w:lvl w:ilvl="1" w:tplc="3FB69144">
      <w:start w:val="1"/>
      <w:numFmt w:val="bullet"/>
      <w:lvlText w:val="o"/>
      <w:lvlJc w:val="left"/>
      <w:pPr>
        <w:ind w:left="1440" w:hanging="360"/>
      </w:pPr>
      <w:rPr>
        <w:rFonts w:ascii="Courier New" w:hAnsi="Courier New" w:hint="default"/>
      </w:rPr>
    </w:lvl>
    <w:lvl w:ilvl="2" w:tplc="75248B32">
      <w:start w:val="1"/>
      <w:numFmt w:val="bullet"/>
      <w:lvlText w:val=""/>
      <w:lvlJc w:val="left"/>
      <w:pPr>
        <w:ind w:left="2160" w:hanging="360"/>
      </w:pPr>
      <w:rPr>
        <w:rFonts w:ascii="Wingdings" w:hAnsi="Wingdings" w:hint="default"/>
      </w:rPr>
    </w:lvl>
    <w:lvl w:ilvl="3" w:tplc="9820A8FE">
      <w:start w:val="1"/>
      <w:numFmt w:val="bullet"/>
      <w:lvlText w:val=""/>
      <w:lvlJc w:val="left"/>
      <w:pPr>
        <w:ind w:left="2880" w:hanging="360"/>
      </w:pPr>
      <w:rPr>
        <w:rFonts w:ascii="Symbol" w:hAnsi="Symbol" w:hint="default"/>
      </w:rPr>
    </w:lvl>
    <w:lvl w:ilvl="4" w:tplc="CBD2D9FA">
      <w:start w:val="1"/>
      <w:numFmt w:val="bullet"/>
      <w:lvlText w:val="o"/>
      <w:lvlJc w:val="left"/>
      <w:pPr>
        <w:ind w:left="3600" w:hanging="360"/>
      </w:pPr>
      <w:rPr>
        <w:rFonts w:ascii="Courier New" w:hAnsi="Courier New" w:hint="default"/>
      </w:rPr>
    </w:lvl>
    <w:lvl w:ilvl="5" w:tplc="07468B8E">
      <w:start w:val="1"/>
      <w:numFmt w:val="bullet"/>
      <w:lvlText w:val=""/>
      <w:lvlJc w:val="left"/>
      <w:pPr>
        <w:ind w:left="4320" w:hanging="360"/>
      </w:pPr>
      <w:rPr>
        <w:rFonts w:ascii="Wingdings" w:hAnsi="Wingdings" w:hint="default"/>
      </w:rPr>
    </w:lvl>
    <w:lvl w:ilvl="6" w:tplc="6F1E50F2">
      <w:start w:val="1"/>
      <w:numFmt w:val="bullet"/>
      <w:lvlText w:val=""/>
      <w:lvlJc w:val="left"/>
      <w:pPr>
        <w:ind w:left="5040" w:hanging="360"/>
      </w:pPr>
      <w:rPr>
        <w:rFonts w:ascii="Symbol" w:hAnsi="Symbol" w:hint="default"/>
      </w:rPr>
    </w:lvl>
    <w:lvl w:ilvl="7" w:tplc="AC08567E">
      <w:start w:val="1"/>
      <w:numFmt w:val="bullet"/>
      <w:lvlText w:val="o"/>
      <w:lvlJc w:val="left"/>
      <w:pPr>
        <w:ind w:left="5760" w:hanging="360"/>
      </w:pPr>
      <w:rPr>
        <w:rFonts w:ascii="Courier New" w:hAnsi="Courier New" w:hint="default"/>
      </w:rPr>
    </w:lvl>
    <w:lvl w:ilvl="8" w:tplc="9EDAA088">
      <w:start w:val="1"/>
      <w:numFmt w:val="bullet"/>
      <w:lvlText w:val=""/>
      <w:lvlJc w:val="left"/>
      <w:pPr>
        <w:ind w:left="6480" w:hanging="360"/>
      </w:pPr>
      <w:rPr>
        <w:rFonts w:ascii="Wingdings" w:hAnsi="Wingdings" w:hint="default"/>
      </w:rPr>
    </w:lvl>
  </w:abstractNum>
  <w:abstractNum w:abstractNumId="34" w15:restartNumberingAfterBreak="0">
    <w:nsid w:val="2E454AA4"/>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2FAD3A38"/>
    <w:multiLevelType w:val="hybridMultilevel"/>
    <w:tmpl w:val="ECD8D13E"/>
    <w:lvl w:ilvl="0" w:tplc="0C0A0017">
      <w:start w:val="1"/>
      <w:numFmt w:val="lowerLetter"/>
      <w:lvlText w:val="%1)"/>
      <w:lvlJc w:val="left"/>
      <w:pPr>
        <w:ind w:left="720" w:hanging="360"/>
      </w:pPr>
    </w:lvl>
    <w:lvl w:ilvl="1" w:tplc="271E034C">
      <w:start w:val="1"/>
      <w:numFmt w:val="lowerRoman"/>
      <w:lvlText w:val="(%2)"/>
      <w:lvlJc w:val="left"/>
      <w:pPr>
        <w:ind w:left="1800" w:hanging="720"/>
      </w:pPr>
      <w:rPr>
        <w:rFonts w:hint="default"/>
      </w:rPr>
    </w:lvl>
    <w:lvl w:ilvl="2" w:tplc="0C0A001B">
      <w:start w:val="1"/>
      <w:numFmt w:val="lowerRoman"/>
      <w:lvlText w:val="%3."/>
      <w:lvlJc w:val="right"/>
      <w:pPr>
        <w:ind w:left="2160" w:hanging="180"/>
      </w:pPr>
    </w:lvl>
    <w:lvl w:ilvl="3" w:tplc="DB2E1D54">
      <w:numFmt w:val="bullet"/>
      <w:lvlText w:val="-"/>
      <w:lvlJc w:val="left"/>
      <w:pPr>
        <w:ind w:left="2880" w:hanging="360"/>
      </w:pPr>
      <w:rPr>
        <w:rFonts w:ascii="Book Antiqua" w:eastAsia="Times New Roman" w:hAnsi="Book Antiqu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88E5BBE"/>
    <w:multiLevelType w:val="multilevel"/>
    <w:tmpl w:val="4E86E414"/>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7" w15:restartNumberingAfterBreak="0">
    <w:nsid w:val="3B224411"/>
    <w:multiLevelType w:val="hybridMultilevel"/>
    <w:tmpl w:val="295C033C"/>
    <w:lvl w:ilvl="0" w:tplc="3ED61842">
      <w:start w:val="1"/>
      <w:numFmt w:val="bullet"/>
      <w:lvlText w:val=""/>
      <w:lvlJc w:val="left"/>
      <w:pPr>
        <w:tabs>
          <w:tab w:val="num" w:pos="720"/>
        </w:tabs>
        <w:ind w:left="720" w:hanging="360"/>
      </w:pPr>
      <w:rPr>
        <w:rFonts w:ascii="Symbol" w:hAnsi="Symbol" w:hint="default"/>
        <w:sz w:val="20"/>
      </w:rPr>
    </w:lvl>
    <w:lvl w:ilvl="1" w:tplc="E3083FFC" w:tentative="1">
      <w:start w:val="1"/>
      <w:numFmt w:val="bullet"/>
      <w:lvlText w:val=""/>
      <w:lvlJc w:val="left"/>
      <w:pPr>
        <w:tabs>
          <w:tab w:val="num" w:pos="1440"/>
        </w:tabs>
        <w:ind w:left="1440" w:hanging="360"/>
      </w:pPr>
      <w:rPr>
        <w:rFonts w:ascii="Symbol" w:hAnsi="Symbol" w:hint="default"/>
        <w:sz w:val="20"/>
      </w:rPr>
    </w:lvl>
    <w:lvl w:ilvl="2" w:tplc="F33251D0" w:tentative="1">
      <w:start w:val="1"/>
      <w:numFmt w:val="bullet"/>
      <w:lvlText w:val=""/>
      <w:lvlJc w:val="left"/>
      <w:pPr>
        <w:tabs>
          <w:tab w:val="num" w:pos="2160"/>
        </w:tabs>
        <w:ind w:left="2160" w:hanging="360"/>
      </w:pPr>
      <w:rPr>
        <w:rFonts w:ascii="Symbol" w:hAnsi="Symbol" w:hint="default"/>
        <w:sz w:val="20"/>
      </w:rPr>
    </w:lvl>
    <w:lvl w:ilvl="3" w:tplc="F0ACBE20" w:tentative="1">
      <w:start w:val="1"/>
      <w:numFmt w:val="bullet"/>
      <w:lvlText w:val=""/>
      <w:lvlJc w:val="left"/>
      <w:pPr>
        <w:tabs>
          <w:tab w:val="num" w:pos="2880"/>
        </w:tabs>
        <w:ind w:left="2880" w:hanging="360"/>
      </w:pPr>
      <w:rPr>
        <w:rFonts w:ascii="Symbol" w:hAnsi="Symbol" w:hint="default"/>
        <w:sz w:val="20"/>
      </w:rPr>
    </w:lvl>
    <w:lvl w:ilvl="4" w:tplc="810667FA" w:tentative="1">
      <w:start w:val="1"/>
      <w:numFmt w:val="bullet"/>
      <w:lvlText w:val=""/>
      <w:lvlJc w:val="left"/>
      <w:pPr>
        <w:tabs>
          <w:tab w:val="num" w:pos="3600"/>
        </w:tabs>
        <w:ind w:left="3600" w:hanging="360"/>
      </w:pPr>
      <w:rPr>
        <w:rFonts w:ascii="Symbol" w:hAnsi="Symbol" w:hint="default"/>
        <w:sz w:val="20"/>
      </w:rPr>
    </w:lvl>
    <w:lvl w:ilvl="5" w:tplc="7D221DBE" w:tentative="1">
      <w:start w:val="1"/>
      <w:numFmt w:val="bullet"/>
      <w:lvlText w:val=""/>
      <w:lvlJc w:val="left"/>
      <w:pPr>
        <w:tabs>
          <w:tab w:val="num" w:pos="4320"/>
        </w:tabs>
        <w:ind w:left="4320" w:hanging="360"/>
      </w:pPr>
      <w:rPr>
        <w:rFonts w:ascii="Symbol" w:hAnsi="Symbol" w:hint="default"/>
        <w:sz w:val="20"/>
      </w:rPr>
    </w:lvl>
    <w:lvl w:ilvl="6" w:tplc="74EAC460" w:tentative="1">
      <w:start w:val="1"/>
      <w:numFmt w:val="bullet"/>
      <w:lvlText w:val=""/>
      <w:lvlJc w:val="left"/>
      <w:pPr>
        <w:tabs>
          <w:tab w:val="num" w:pos="5040"/>
        </w:tabs>
        <w:ind w:left="5040" w:hanging="360"/>
      </w:pPr>
      <w:rPr>
        <w:rFonts w:ascii="Symbol" w:hAnsi="Symbol" w:hint="default"/>
        <w:sz w:val="20"/>
      </w:rPr>
    </w:lvl>
    <w:lvl w:ilvl="7" w:tplc="2410DA96" w:tentative="1">
      <w:start w:val="1"/>
      <w:numFmt w:val="bullet"/>
      <w:lvlText w:val=""/>
      <w:lvlJc w:val="left"/>
      <w:pPr>
        <w:tabs>
          <w:tab w:val="num" w:pos="5760"/>
        </w:tabs>
        <w:ind w:left="5760" w:hanging="360"/>
      </w:pPr>
      <w:rPr>
        <w:rFonts w:ascii="Symbol" w:hAnsi="Symbol" w:hint="default"/>
        <w:sz w:val="20"/>
      </w:rPr>
    </w:lvl>
    <w:lvl w:ilvl="8" w:tplc="41304F3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DDF5C6F"/>
    <w:multiLevelType w:val="hybridMultilevel"/>
    <w:tmpl w:val="0C0A000D"/>
    <w:lvl w:ilvl="0" w:tplc="FA7AD0F8">
      <w:start w:val="1"/>
      <w:numFmt w:val="bullet"/>
      <w:pStyle w:val="tab1"/>
      <w:lvlText w:val=""/>
      <w:lvlJc w:val="left"/>
      <w:pPr>
        <w:tabs>
          <w:tab w:val="num" w:pos="360"/>
        </w:tabs>
        <w:ind w:left="360" w:hanging="360"/>
      </w:pPr>
      <w:rPr>
        <w:rFonts w:ascii="Wingdings" w:hAnsi="Wingdings" w:hint="default"/>
      </w:rPr>
    </w:lvl>
    <w:lvl w:ilvl="1" w:tplc="79E83B34">
      <w:numFmt w:val="decimal"/>
      <w:lvlText w:val=""/>
      <w:lvlJc w:val="left"/>
    </w:lvl>
    <w:lvl w:ilvl="2" w:tplc="8610B9AA">
      <w:numFmt w:val="decimal"/>
      <w:lvlText w:val=""/>
      <w:lvlJc w:val="left"/>
    </w:lvl>
    <w:lvl w:ilvl="3" w:tplc="51324102">
      <w:numFmt w:val="decimal"/>
      <w:lvlText w:val=""/>
      <w:lvlJc w:val="left"/>
    </w:lvl>
    <w:lvl w:ilvl="4" w:tplc="47DADBBE">
      <w:numFmt w:val="decimal"/>
      <w:lvlText w:val=""/>
      <w:lvlJc w:val="left"/>
    </w:lvl>
    <w:lvl w:ilvl="5" w:tplc="8C7C0778">
      <w:numFmt w:val="decimal"/>
      <w:lvlText w:val=""/>
      <w:lvlJc w:val="left"/>
    </w:lvl>
    <w:lvl w:ilvl="6" w:tplc="CD0E3750">
      <w:numFmt w:val="decimal"/>
      <w:lvlText w:val=""/>
      <w:lvlJc w:val="left"/>
    </w:lvl>
    <w:lvl w:ilvl="7" w:tplc="54D02D78">
      <w:numFmt w:val="decimal"/>
      <w:lvlText w:val=""/>
      <w:lvlJc w:val="left"/>
    </w:lvl>
    <w:lvl w:ilvl="8" w:tplc="CDB88D4A">
      <w:numFmt w:val="decimal"/>
      <w:lvlText w:val=""/>
      <w:lvlJc w:val="left"/>
    </w:lvl>
  </w:abstractNum>
  <w:abstractNum w:abstractNumId="39"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40" w15:restartNumberingAfterBreak="0">
    <w:nsid w:val="40524E07"/>
    <w:multiLevelType w:val="hybridMultilevel"/>
    <w:tmpl w:val="B00A0C32"/>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1"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42" w15:restartNumberingAfterBreak="0">
    <w:nsid w:val="485B1B00"/>
    <w:multiLevelType w:val="hybridMultilevel"/>
    <w:tmpl w:val="28DE49D8"/>
    <w:lvl w:ilvl="0" w:tplc="0C0A000F">
      <w:start w:val="1"/>
      <w:numFmt w:val="decimal"/>
      <w:lvlText w:val="%1."/>
      <w:lvlJc w:val="left"/>
      <w:pPr>
        <w:ind w:left="720" w:hanging="360"/>
      </w:pPr>
      <w:rPr>
        <w:rFonts w:hint="default"/>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9B97D7F"/>
    <w:multiLevelType w:val="hybridMultilevel"/>
    <w:tmpl w:val="CDDC09CC"/>
    <w:lvl w:ilvl="0" w:tplc="1C762E9E">
      <w:numFmt w:val="bullet"/>
      <w:pStyle w:val="Listaconvietas3"/>
      <w:lvlText w:val=""/>
      <w:lvlJc w:val="left"/>
      <w:pPr>
        <w:tabs>
          <w:tab w:val="num" w:pos="360"/>
        </w:tabs>
        <w:ind w:left="284" w:hanging="284"/>
      </w:pPr>
      <w:rPr>
        <w:rFonts w:ascii="Symbol" w:hAnsi="Symbol" w:hint="default"/>
      </w:rPr>
    </w:lvl>
    <w:lvl w:ilvl="1" w:tplc="A788B71A">
      <w:numFmt w:val="decimal"/>
      <w:lvlText w:val=""/>
      <w:lvlJc w:val="left"/>
    </w:lvl>
    <w:lvl w:ilvl="2" w:tplc="117ABC2C">
      <w:numFmt w:val="decimal"/>
      <w:lvlText w:val=""/>
      <w:lvlJc w:val="left"/>
    </w:lvl>
    <w:lvl w:ilvl="3" w:tplc="62F02C2C">
      <w:numFmt w:val="decimal"/>
      <w:lvlText w:val=""/>
      <w:lvlJc w:val="left"/>
    </w:lvl>
    <w:lvl w:ilvl="4" w:tplc="EB9C78A8">
      <w:numFmt w:val="decimal"/>
      <w:lvlText w:val=""/>
      <w:lvlJc w:val="left"/>
    </w:lvl>
    <w:lvl w:ilvl="5" w:tplc="5518CBC8">
      <w:numFmt w:val="decimal"/>
      <w:lvlText w:val=""/>
      <w:lvlJc w:val="left"/>
    </w:lvl>
    <w:lvl w:ilvl="6" w:tplc="6C2AE816">
      <w:numFmt w:val="decimal"/>
      <w:lvlText w:val=""/>
      <w:lvlJc w:val="left"/>
    </w:lvl>
    <w:lvl w:ilvl="7" w:tplc="2DA0C518">
      <w:numFmt w:val="decimal"/>
      <w:lvlText w:val=""/>
      <w:lvlJc w:val="left"/>
    </w:lvl>
    <w:lvl w:ilvl="8" w:tplc="B3229D4C">
      <w:numFmt w:val="decimal"/>
      <w:lvlText w:val=""/>
      <w:lvlJc w:val="left"/>
    </w:lvl>
  </w:abstractNum>
  <w:abstractNum w:abstractNumId="45" w15:restartNumberingAfterBreak="0">
    <w:nsid w:val="49E81971"/>
    <w:multiLevelType w:val="hybridMultilevel"/>
    <w:tmpl w:val="EEAE3BA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50673B23"/>
    <w:multiLevelType w:val="hybridMultilevel"/>
    <w:tmpl w:val="1D64CFC8"/>
    <w:lvl w:ilvl="0" w:tplc="26DA0434">
      <w:start w:val="1"/>
      <w:numFmt w:val="bullet"/>
      <w:pStyle w:val="Normallista"/>
      <w:lvlText w:val=""/>
      <w:lvlJc w:val="left"/>
      <w:pPr>
        <w:tabs>
          <w:tab w:val="num" w:pos="360"/>
        </w:tabs>
        <w:ind w:left="360" w:hanging="360"/>
      </w:pPr>
      <w:rPr>
        <w:rFonts w:ascii="Wingdings" w:hAnsi="Wingdings" w:hint="default"/>
      </w:rPr>
    </w:lvl>
    <w:lvl w:ilvl="1" w:tplc="BD2A6D44">
      <w:numFmt w:val="decimal"/>
      <w:lvlText w:val=""/>
      <w:lvlJc w:val="left"/>
    </w:lvl>
    <w:lvl w:ilvl="2" w:tplc="4B9AA1E0">
      <w:numFmt w:val="decimal"/>
      <w:lvlText w:val=""/>
      <w:lvlJc w:val="left"/>
    </w:lvl>
    <w:lvl w:ilvl="3" w:tplc="B388139C">
      <w:numFmt w:val="decimal"/>
      <w:lvlText w:val=""/>
      <w:lvlJc w:val="left"/>
    </w:lvl>
    <w:lvl w:ilvl="4" w:tplc="B3DEC134">
      <w:numFmt w:val="decimal"/>
      <w:lvlText w:val=""/>
      <w:lvlJc w:val="left"/>
    </w:lvl>
    <w:lvl w:ilvl="5" w:tplc="62909726">
      <w:numFmt w:val="decimal"/>
      <w:lvlText w:val=""/>
      <w:lvlJc w:val="left"/>
    </w:lvl>
    <w:lvl w:ilvl="6" w:tplc="F594E9E8">
      <w:numFmt w:val="decimal"/>
      <w:lvlText w:val=""/>
      <w:lvlJc w:val="left"/>
    </w:lvl>
    <w:lvl w:ilvl="7" w:tplc="2A92B010">
      <w:numFmt w:val="decimal"/>
      <w:lvlText w:val=""/>
      <w:lvlJc w:val="left"/>
    </w:lvl>
    <w:lvl w:ilvl="8" w:tplc="CB36941E">
      <w:numFmt w:val="decimal"/>
      <w:lvlText w:val=""/>
      <w:lvlJc w:val="left"/>
    </w:lvl>
  </w:abstractNum>
  <w:abstractNum w:abstractNumId="48" w15:restartNumberingAfterBreak="0">
    <w:nsid w:val="53005B3D"/>
    <w:multiLevelType w:val="hybridMultilevel"/>
    <w:tmpl w:val="2138A36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3455816"/>
    <w:multiLevelType w:val="hybridMultilevel"/>
    <w:tmpl w:val="26888978"/>
    <w:lvl w:ilvl="0" w:tplc="0C0A000F">
      <w:start w:val="1"/>
      <w:numFmt w:val="decimal"/>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7397678"/>
    <w:multiLevelType w:val="hybridMultilevel"/>
    <w:tmpl w:val="FA24CE62"/>
    <w:lvl w:ilvl="0" w:tplc="7466D2D6">
      <w:start w:val="6"/>
      <w:numFmt w:val="bullet"/>
      <w:lvlText w:val="-"/>
      <w:lvlJc w:val="left"/>
      <w:pPr>
        <w:ind w:left="1068" w:hanging="360"/>
      </w:pPr>
      <w:rPr>
        <w:rFonts w:ascii="Book Antiqua" w:eastAsia="Times New Roman" w:hAnsi="Book Antiqu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53" w15:restartNumberingAfterBreak="0">
    <w:nsid w:val="5FD23B93"/>
    <w:multiLevelType w:val="multilevel"/>
    <w:tmpl w:val="3454C504"/>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ascii="Arial" w:hAnsi="Arial" w:cs="Times New Roman" w:hint="default"/>
        <w:b w:val="0"/>
        <w:bCs w:val="0"/>
        <w:i w:val="0"/>
        <w:iCs w:val="0"/>
        <w:caps w:val="0"/>
        <w:smallCaps w:val="0"/>
        <w:strike w:val="0"/>
        <w:dstrike w:val="0"/>
        <w:noProof w:val="0"/>
        <w:snapToGrid w:val="0"/>
        <w:vanish w:val="0"/>
        <w:color w:val="000000"/>
        <w:spacing w:val="0"/>
        <w:kern w:val="0"/>
        <w:position w:val="0"/>
        <w:sz w:val="22"/>
        <w:u w:val="none"/>
        <w:vertAlign w:val="baseline"/>
        <w:em w:val="none"/>
      </w:rPr>
    </w:lvl>
    <w:lvl w:ilvl="2">
      <w:start w:val="1"/>
      <w:numFmt w:val="decimal"/>
      <w:pStyle w:val="SAT-Titre3"/>
      <w:lvlText w:val="%1.%2.%3."/>
      <w:lvlJc w:val="left"/>
      <w:pPr>
        <w:ind w:left="1985" w:hanging="1134"/>
      </w:pPr>
      <w:rPr>
        <w:rFonts w:ascii="Arial" w:hAnsi="Arial" w:cs="Times New Roman" w:hint="default"/>
        <w:b w:val="0"/>
        <w:bCs w:val="0"/>
        <w:i w:val="0"/>
        <w:iCs w:val="0"/>
        <w:caps w:val="0"/>
        <w:smallCaps w:val="0"/>
        <w:strike w:val="0"/>
        <w:dstrike w:val="0"/>
        <w:noProof w:val="0"/>
        <w:snapToGrid w:val="0"/>
        <w:vanish w:val="0"/>
        <w:color w:val="000000"/>
        <w:spacing w:val="0"/>
        <w:kern w:val="0"/>
        <w:position w:val="0"/>
        <w:sz w:val="22"/>
        <w:u w:val="none"/>
        <w:vertAlign w:val="baseline"/>
        <w:em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61122DCA"/>
    <w:multiLevelType w:val="hybridMultilevel"/>
    <w:tmpl w:val="02F6D82C"/>
    <w:lvl w:ilvl="0" w:tplc="BF3865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5361F80"/>
    <w:multiLevelType w:val="hybridMultilevel"/>
    <w:tmpl w:val="C7B0543A"/>
    <w:lvl w:ilvl="0" w:tplc="E9B440AE">
      <w:start w:val="4"/>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65D85431"/>
    <w:multiLevelType w:val="hybridMultilevel"/>
    <w:tmpl w:val="ECD8D13E"/>
    <w:lvl w:ilvl="0" w:tplc="0C0A0017">
      <w:start w:val="1"/>
      <w:numFmt w:val="lowerLetter"/>
      <w:lvlText w:val="%1)"/>
      <w:lvlJc w:val="left"/>
      <w:pPr>
        <w:ind w:left="720" w:hanging="360"/>
      </w:pPr>
    </w:lvl>
    <w:lvl w:ilvl="1" w:tplc="271E034C">
      <w:start w:val="1"/>
      <w:numFmt w:val="lowerRoman"/>
      <w:lvlText w:val="(%2)"/>
      <w:lvlJc w:val="left"/>
      <w:pPr>
        <w:ind w:left="1800" w:hanging="720"/>
      </w:pPr>
      <w:rPr>
        <w:rFonts w:hint="default"/>
      </w:rPr>
    </w:lvl>
    <w:lvl w:ilvl="2" w:tplc="0C0A001B">
      <w:start w:val="1"/>
      <w:numFmt w:val="lowerRoman"/>
      <w:lvlText w:val="%3."/>
      <w:lvlJc w:val="right"/>
      <w:pPr>
        <w:ind w:left="2160" w:hanging="180"/>
      </w:pPr>
    </w:lvl>
    <w:lvl w:ilvl="3" w:tplc="DB2E1D54">
      <w:numFmt w:val="bullet"/>
      <w:lvlText w:val="-"/>
      <w:lvlJc w:val="left"/>
      <w:pPr>
        <w:ind w:left="2880" w:hanging="360"/>
      </w:pPr>
      <w:rPr>
        <w:rFonts w:ascii="Book Antiqua" w:eastAsia="Times New Roman" w:hAnsi="Book Antiqu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6980DD47"/>
    <w:multiLevelType w:val="hybridMultilevel"/>
    <w:tmpl w:val="38A305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69E009F6"/>
    <w:multiLevelType w:val="hybridMultilevel"/>
    <w:tmpl w:val="ABC635E6"/>
    <w:lvl w:ilvl="0" w:tplc="FFE228DA">
      <w:start w:val="1"/>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6AD24B49"/>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61" w15:restartNumberingAfterBreak="0">
    <w:nsid w:val="6E381B5F"/>
    <w:multiLevelType w:val="multilevel"/>
    <w:tmpl w:val="D6E2268A"/>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2" w15:restartNumberingAfterBreak="0">
    <w:nsid w:val="6F056BD0"/>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737936D5"/>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73BE1CBA"/>
    <w:multiLevelType w:val="multilevel"/>
    <w:tmpl w:val="5DA6186C"/>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5" w15:restartNumberingAfterBreak="0">
    <w:nsid w:val="747C1CA7"/>
    <w:multiLevelType w:val="hybridMultilevel"/>
    <w:tmpl w:val="DF3EF2EA"/>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66" w15:restartNumberingAfterBreak="0">
    <w:nsid w:val="74901C62"/>
    <w:multiLevelType w:val="hybridMultilevel"/>
    <w:tmpl w:val="0E9CDAD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7585529B"/>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5E65BCE"/>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9" w15:restartNumberingAfterBreak="0">
    <w:nsid w:val="76142BAE"/>
    <w:multiLevelType w:val="hybridMultilevel"/>
    <w:tmpl w:val="FFFFFFFF"/>
    <w:lvl w:ilvl="0" w:tplc="EF20328A">
      <w:start w:val="1"/>
      <w:numFmt w:val="bullet"/>
      <w:lvlText w:val="-"/>
      <w:lvlJc w:val="left"/>
      <w:pPr>
        <w:ind w:left="720" w:hanging="360"/>
      </w:pPr>
      <w:rPr>
        <w:rFonts w:ascii="Symbol" w:hAnsi="Symbol" w:hint="default"/>
      </w:rPr>
    </w:lvl>
    <w:lvl w:ilvl="1" w:tplc="1D84B85E">
      <w:start w:val="1"/>
      <w:numFmt w:val="bullet"/>
      <w:lvlText w:val="o"/>
      <w:lvlJc w:val="left"/>
      <w:pPr>
        <w:ind w:left="1440" w:hanging="360"/>
      </w:pPr>
      <w:rPr>
        <w:rFonts w:ascii="Courier New" w:hAnsi="Courier New" w:hint="default"/>
      </w:rPr>
    </w:lvl>
    <w:lvl w:ilvl="2" w:tplc="93FE0CA2">
      <w:start w:val="1"/>
      <w:numFmt w:val="bullet"/>
      <w:lvlText w:val=""/>
      <w:lvlJc w:val="left"/>
      <w:pPr>
        <w:ind w:left="2160" w:hanging="360"/>
      </w:pPr>
      <w:rPr>
        <w:rFonts w:ascii="Wingdings" w:hAnsi="Wingdings" w:hint="default"/>
      </w:rPr>
    </w:lvl>
    <w:lvl w:ilvl="3" w:tplc="F0A6B156">
      <w:start w:val="1"/>
      <w:numFmt w:val="bullet"/>
      <w:lvlText w:val=""/>
      <w:lvlJc w:val="left"/>
      <w:pPr>
        <w:ind w:left="2880" w:hanging="360"/>
      </w:pPr>
      <w:rPr>
        <w:rFonts w:ascii="Symbol" w:hAnsi="Symbol" w:hint="default"/>
      </w:rPr>
    </w:lvl>
    <w:lvl w:ilvl="4" w:tplc="A0ECEB46">
      <w:start w:val="1"/>
      <w:numFmt w:val="bullet"/>
      <w:lvlText w:val="o"/>
      <w:lvlJc w:val="left"/>
      <w:pPr>
        <w:ind w:left="3600" w:hanging="360"/>
      </w:pPr>
      <w:rPr>
        <w:rFonts w:ascii="Courier New" w:hAnsi="Courier New" w:hint="default"/>
      </w:rPr>
    </w:lvl>
    <w:lvl w:ilvl="5" w:tplc="A0AA398C">
      <w:start w:val="1"/>
      <w:numFmt w:val="bullet"/>
      <w:lvlText w:val=""/>
      <w:lvlJc w:val="left"/>
      <w:pPr>
        <w:ind w:left="4320" w:hanging="360"/>
      </w:pPr>
      <w:rPr>
        <w:rFonts w:ascii="Wingdings" w:hAnsi="Wingdings" w:hint="default"/>
      </w:rPr>
    </w:lvl>
    <w:lvl w:ilvl="6" w:tplc="2F0EAB5C">
      <w:start w:val="1"/>
      <w:numFmt w:val="bullet"/>
      <w:lvlText w:val=""/>
      <w:lvlJc w:val="left"/>
      <w:pPr>
        <w:ind w:left="5040" w:hanging="360"/>
      </w:pPr>
      <w:rPr>
        <w:rFonts w:ascii="Symbol" w:hAnsi="Symbol" w:hint="default"/>
      </w:rPr>
    </w:lvl>
    <w:lvl w:ilvl="7" w:tplc="8C30B498">
      <w:start w:val="1"/>
      <w:numFmt w:val="bullet"/>
      <w:lvlText w:val="o"/>
      <w:lvlJc w:val="left"/>
      <w:pPr>
        <w:ind w:left="5760" w:hanging="360"/>
      </w:pPr>
      <w:rPr>
        <w:rFonts w:ascii="Courier New" w:hAnsi="Courier New" w:hint="default"/>
      </w:rPr>
    </w:lvl>
    <w:lvl w:ilvl="8" w:tplc="A63CC992">
      <w:start w:val="1"/>
      <w:numFmt w:val="bullet"/>
      <w:lvlText w:val=""/>
      <w:lvlJc w:val="left"/>
      <w:pPr>
        <w:ind w:left="6480" w:hanging="360"/>
      </w:pPr>
      <w:rPr>
        <w:rFonts w:ascii="Wingdings" w:hAnsi="Wingdings" w:hint="default"/>
      </w:rPr>
    </w:lvl>
  </w:abstractNum>
  <w:abstractNum w:abstractNumId="70"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71" w15:restartNumberingAfterBreak="0">
    <w:nsid w:val="77176FEA"/>
    <w:multiLevelType w:val="hybridMultilevel"/>
    <w:tmpl w:val="4D6A6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96869E2"/>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3" w15:restartNumberingAfterBreak="0">
    <w:nsid w:val="79FC08AB"/>
    <w:multiLevelType w:val="hybridMultilevel"/>
    <w:tmpl w:val="7AD833A0"/>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74" w15:restartNumberingAfterBreak="0">
    <w:nsid w:val="7A0433A3"/>
    <w:multiLevelType w:val="hybridMultilevel"/>
    <w:tmpl w:val="9DB4B456"/>
    <w:lvl w:ilvl="0" w:tplc="FDF69542">
      <w:start w:val="1"/>
      <w:numFmt w:val="lowerRoman"/>
      <w:lvlText w:val="(%1)"/>
      <w:lvlJc w:val="left"/>
      <w:pPr>
        <w:ind w:left="1440" w:hanging="720"/>
      </w:pPr>
      <w:rPr>
        <w:rFonts w:ascii="Book Antiqua" w:hAnsi="Book Antiqua" w:hint="default"/>
        <w:sz w:val="24"/>
        <w:szCs w:val="24"/>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5"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7E474493"/>
    <w:multiLevelType w:val="hybridMultilevel"/>
    <w:tmpl w:val="18FCF9FC"/>
    <w:lvl w:ilvl="0" w:tplc="D13EC4B2">
      <w:numFmt w:val="bullet"/>
      <w:lvlText w:val="•"/>
      <w:lvlJc w:val="left"/>
      <w:pPr>
        <w:ind w:left="720" w:hanging="360"/>
      </w:pPr>
      <w:rPr>
        <w:rFonts w:ascii="Roboto Light" w:eastAsiaTheme="minorHAnsi" w:hAnsi="Roboto Ligh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num w:numId="1">
    <w:abstractNumId w:val="21"/>
  </w:num>
  <w:num w:numId="2">
    <w:abstractNumId w:val="43"/>
  </w:num>
  <w:num w:numId="3">
    <w:abstractNumId w:val="56"/>
  </w:num>
  <w:num w:numId="4">
    <w:abstractNumId w:val="54"/>
  </w:num>
  <w:num w:numId="5">
    <w:abstractNumId w:val="2"/>
  </w:num>
  <w:num w:numId="6">
    <w:abstractNumId w:val="30"/>
  </w:num>
  <w:num w:numId="7">
    <w:abstractNumId w:val="44"/>
  </w:num>
  <w:num w:numId="8">
    <w:abstractNumId w:val="38"/>
  </w:num>
  <w:num w:numId="9">
    <w:abstractNumId w:val="18"/>
  </w:num>
  <w:num w:numId="10">
    <w:abstractNumId w:val="47"/>
  </w:num>
  <w:num w:numId="11">
    <w:abstractNumId w:val="51"/>
  </w:num>
  <w:num w:numId="12">
    <w:abstractNumId w:val="64"/>
  </w:num>
  <w:num w:numId="13">
    <w:abstractNumId w:val="60"/>
  </w:num>
  <w:num w:numId="14">
    <w:abstractNumId w:val="62"/>
  </w:num>
  <w:num w:numId="15">
    <w:abstractNumId w:val="46"/>
  </w:num>
  <w:num w:numId="16">
    <w:abstractNumId w:val="14"/>
  </w:num>
  <w:num w:numId="17">
    <w:abstractNumId w:val="53"/>
  </w:num>
  <w:num w:numId="18">
    <w:abstractNumId w:val="48"/>
  </w:num>
  <w:num w:numId="19">
    <w:abstractNumId w:val="12"/>
  </w:num>
  <w:num w:numId="20">
    <w:abstractNumId w:val="22"/>
  </w:num>
  <w:num w:numId="21">
    <w:abstractNumId w:val="45"/>
  </w:num>
  <w:num w:numId="22">
    <w:abstractNumId w:val="6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num>
  <w:num w:numId="25">
    <w:abstractNumId w:val="73"/>
  </w:num>
  <w:num w:numId="26">
    <w:abstractNumId w:val="19"/>
  </w:num>
  <w:num w:numId="27">
    <w:abstractNumId w:val="55"/>
  </w:num>
  <w:num w:numId="28">
    <w:abstractNumId w:val="35"/>
  </w:num>
  <w:num w:numId="29">
    <w:abstractNumId w:val="77"/>
  </w:num>
  <w:num w:numId="30">
    <w:abstractNumId w:val="15"/>
  </w:num>
  <w:num w:numId="31">
    <w:abstractNumId w:val="13"/>
  </w:num>
  <w:num w:numId="32">
    <w:abstractNumId w:val="25"/>
  </w:num>
  <w:num w:numId="33">
    <w:abstractNumId w:val="26"/>
  </w:num>
  <w:num w:numId="34">
    <w:abstractNumId w:val="37"/>
  </w:num>
  <w:num w:numId="35">
    <w:abstractNumId w:val="65"/>
  </w:num>
  <w:num w:numId="36">
    <w:abstractNumId w:val="71"/>
  </w:num>
  <w:num w:numId="37">
    <w:abstractNumId w:val="29"/>
  </w:num>
  <w:num w:numId="38">
    <w:abstractNumId w:val="58"/>
  </w:num>
  <w:num w:numId="39">
    <w:abstractNumId w:val="49"/>
  </w:num>
  <w:num w:numId="40">
    <w:abstractNumId w:val="42"/>
  </w:num>
  <w:num w:numId="41">
    <w:abstractNumId w:val="32"/>
  </w:num>
  <w:num w:numId="42">
    <w:abstractNumId w:val="40"/>
  </w:num>
  <w:num w:numId="43">
    <w:abstractNumId w:val="72"/>
  </w:num>
  <w:num w:numId="44">
    <w:abstractNumId w:val="34"/>
  </w:num>
  <w:num w:numId="45">
    <w:abstractNumId w:val="20"/>
  </w:num>
  <w:num w:numId="46">
    <w:abstractNumId w:val="50"/>
  </w:num>
  <w:num w:numId="47">
    <w:abstractNumId w:val="16"/>
  </w:num>
  <w:num w:numId="48">
    <w:abstractNumId w:val="36"/>
  </w:num>
  <w:num w:numId="49">
    <w:abstractNumId w:val="17"/>
  </w:num>
  <w:num w:numId="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num>
  <w:num w:numId="52">
    <w:abstractNumId w:val="31"/>
  </w:num>
  <w:num w:numId="53">
    <w:abstractNumId w:val="75"/>
  </w:num>
  <w:num w:numId="54">
    <w:abstractNumId w:val="39"/>
  </w:num>
  <w:num w:numId="55">
    <w:abstractNumId w:val="67"/>
  </w:num>
  <w:num w:numId="56">
    <w:abstractNumId w:val="63"/>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num>
  <w:num w:numId="59">
    <w:abstractNumId w:val="70"/>
  </w:num>
  <w:num w:numId="60">
    <w:abstractNumId w:val="69"/>
  </w:num>
  <w:num w:numId="61">
    <w:abstractNumId w:val="41"/>
  </w:num>
  <w:num w:numId="62">
    <w:abstractNumId w:val="52"/>
  </w:num>
  <w:num w:numId="63">
    <w:abstractNumId w:val="28"/>
  </w:num>
  <w:num w:numId="64">
    <w:abstractNumId w:val="57"/>
  </w:num>
  <w:num w:numId="65">
    <w:abstractNumId w:val="27"/>
  </w:num>
  <w:num w:numId="66">
    <w:abstractNumId w:val="0"/>
  </w:num>
  <w:num w:numId="67">
    <w:abstractNumId w:val="1"/>
  </w:num>
  <w:num w:numId="68">
    <w:abstractNumId w:val="76"/>
  </w:num>
  <w:num w:numId="69">
    <w:abstractNumId w:val="24"/>
  </w:num>
  <w:num w:numId="70">
    <w:abstractNumId w:val="6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E4A"/>
    <w:rsid w:val="000029B0"/>
    <w:rsid w:val="00004AFD"/>
    <w:rsid w:val="00006920"/>
    <w:rsid w:val="0001202A"/>
    <w:rsid w:val="00013014"/>
    <w:rsid w:val="0001374E"/>
    <w:rsid w:val="000141E0"/>
    <w:rsid w:val="00014484"/>
    <w:rsid w:val="000201A8"/>
    <w:rsid w:val="00020C67"/>
    <w:rsid w:val="00020EC6"/>
    <w:rsid w:val="00021411"/>
    <w:rsid w:val="00021937"/>
    <w:rsid w:val="00022085"/>
    <w:rsid w:val="000233D7"/>
    <w:rsid w:val="00023EDB"/>
    <w:rsid w:val="00024DF8"/>
    <w:rsid w:val="00025900"/>
    <w:rsid w:val="00027F8B"/>
    <w:rsid w:val="0003143C"/>
    <w:rsid w:val="000322F5"/>
    <w:rsid w:val="00033F29"/>
    <w:rsid w:val="00034E9C"/>
    <w:rsid w:val="00034EB7"/>
    <w:rsid w:val="0003508C"/>
    <w:rsid w:val="000363FA"/>
    <w:rsid w:val="00036513"/>
    <w:rsid w:val="00037566"/>
    <w:rsid w:val="0004003B"/>
    <w:rsid w:val="00041EA8"/>
    <w:rsid w:val="00044D2C"/>
    <w:rsid w:val="00046722"/>
    <w:rsid w:val="00046B2B"/>
    <w:rsid w:val="00047F61"/>
    <w:rsid w:val="00051E3B"/>
    <w:rsid w:val="000539B3"/>
    <w:rsid w:val="00054105"/>
    <w:rsid w:val="00054A10"/>
    <w:rsid w:val="00055531"/>
    <w:rsid w:val="0005581A"/>
    <w:rsid w:val="0005775A"/>
    <w:rsid w:val="00057C56"/>
    <w:rsid w:val="000605DD"/>
    <w:rsid w:val="000605E5"/>
    <w:rsid w:val="000626A0"/>
    <w:rsid w:val="00065EAB"/>
    <w:rsid w:val="0006792A"/>
    <w:rsid w:val="00072151"/>
    <w:rsid w:val="00072B5C"/>
    <w:rsid w:val="00073A9F"/>
    <w:rsid w:val="00073F5A"/>
    <w:rsid w:val="00080537"/>
    <w:rsid w:val="00082117"/>
    <w:rsid w:val="0008335F"/>
    <w:rsid w:val="00084617"/>
    <w:rsid w:val="0008561E"/>
    <w:rsid w:val="00086FD2"/>
    <w:rsid w:val="00090017"/>
    <w:rsid w:val="0009020D"/>
    <w:rsid w:val="00091739"/>
    <w:rsid w:val="00093168"/>
    <w:rsid w:val="00094982"/>
    <w:rsid w:val="0009529F"/>
    <w:rsid w:val="00096D89"/>
    <w:rsid w:val="00096F33"/>
    <w:rsid w:val="000A2326"/>
    <w:rsid w:val="000A437C"/>
    <w:rsid w:val="000B7354"/>
    <w:rsid w:val="000C3036"/>
    <w:rsid w:val="000C4B9F"/>
    <w:rsid w:val="000C56EE"/>
    <w:rsid w:val="000C63EA"/>
    <w:rsid w:val="000C77BA"/>
    <w:rsid w:val="000D0315"/>
    <w:rsid w:val="000D0C17"/>
    <w:rsid w:val="000D2D63"/>
    <w:rsid w:val="000D33C8"/>
    <w:rsid w:val="000D45A2"/>
    <w:rsid w:val="000D6DE2"/>
    <w:rsid w:val="000D7E6F"/>
    <w:rsid w:val="000E0EDD"/>
    <w:rsid w:val="000E21BF"/>
    <w:rsid w:val="000E2F39"/>
    <w:rsid w:val="000E3DA5"/>
    <w:rsid w:val="000E6020"/>
    <w:rsid w:val="000E7430"/>
    <w:rsid w:val="000E7A30"/>
    <w:rsid w:val="000F0620"/>
    <w:rsid w:val="000F0CBB"/>
    <w:rsid w:val="000F179D"/>
    <w:rsid w:val="000F1E7F"/>
    <w:rsid w:val="000F2144"/>
    <w:rsid w:val="000F3002"/>
    <w:rsid w:val="000F7BEA"/>
    <w:rsid w:val="00103989"/>
    <w:rsid w:val="001048BC"/>
    <w:rsid w:val="00104B16"/>
    <w:rsid w:val="0010621B"/>
    <w:rsid w:val="001112F9"/>
    <w:rsid w:val="00115865"/>
    <w:rsid w:val="00120CC9"/>
    <w:rsid w:val="00120E86"/>
    <w:rsid w:val="0012133F"/>
    <w:rsid w:val="001228F5"/>
    <w:rsid w:val="00122FE8"/>
    <w:rsid w:val="001257DB"/>
    <w:rsid w:val="001260A9"/>
    <w:rsid w:val="0012611E"/>
    <w:rsid w:val="00126203"/>
    <w:rsid w:val="001264E2"/>
    <w:rsid w:val="00126BD7"/>
    <w:rsid w:val="001271F4"/>
    <w:rsid w:val="00127983"/>
    <w:rsid w:val="00130163"/>
    <w:rsid w:val="0014016B"/>
    <w:rsid w:val="00140385"/>
    <w:rsid w:val="0014154E"/>
    <w:rsid w:val="00141F52"/>
    <w:rsid w:val="0014286A"/>
    <w:rsid w:val="00142994"/>
    <w:rsid w:val="00142F0D"/>
    <w:rsid w:val="00145DB1"/>
    <w:rsid w:val="00152313"/>
    <w:rsid w:val="00152AB9"/>
    <w:rsid w:val="0015440D"/>
    <w:rsid w:val="00157010"/>
    <w:rsid w:val="00162A96"/>
    <w:rsid w:val="00162CD9"/>
    <w:rsid w:val="00163B9F"/>
    <w:rsid w:val="00163EBD"/>
    <w:rsid w:val="00164396"/>
    <w:rsid w:val="00164ED3"/>
    <w:rsid w:val="00166D89"/>
    <w:rsid w:val="00166E27"/>
    <w:rsid w:val="00167C8B"/>
    <w:rsid w:val="00167CFB"/>
    <w:rsid w:val="00170D9B"/>
    <w:rsid w:val="00171281"/>
    <w:rsid w:val="001720B6"/>
    <w:rsid w:val="001724FC"/>
    <w:rsid w:val="0017390D"/>
    <w:rsid w:val="00175C6A"/>
    <w:rsid w:val="00184F3A"/>
    <w:rsid w:val="00186342"/>
    <w:rsid w:val="00187073"/>
    <w:rsid w:val="0018758B"/>
    <w:rsid w:val="00187EF1"/>
    <w:rsid w:val="001923A2"/>
    <w:rsid w:val="001943B5"/>
    <w:rsid w:val="00194E3E"/>
    <w:rsid w:val="001A0442"/>
    <w:rsid w:val="001A1E24"/>
    <w:rsid w:val="001A50E6"/>
    <w:rsid w:val="001A6085"/>
    <w:rsid w:val="001A7C5F"/>
    <w:rsid w:val="001B02C8"/>
    <w:rsid w:val="001B14FC"/>
    <w:rsid w:val="001B235D"/>
    <w:rsid w:val="001B2F45"/>
    <w:rsid w:val="001B312B"/>
    <w:rsid w:val="001C1ED9"/>
    <w:rsid w:val="001C2F00"/>
    <w:rsid w:val="001C3ADE"/>
    <w:rsid w:val="001C51E3"/>
    <w:rsid w:val="001C7D12"/>
    <w:rsid w:val="001D042C"/>
    <w:rsid w:val="001D1925"/>
    <w:rsid w:val="001D4906"/>
    <w:rsid w:val="001D7527"/>
    <w:rsid w:val="001D7532"/>
    <w:rsid w:val="001D779E"/>
    <w:rsid w:val="001E2040"/>
    <w:rsid w:val="001E29BC"/>
    <w:rsid w:val="001E32DC"/>
    <w:rsid w:val="001E35B8"/>
    <w:rsid w:val="001E46D3"/>
    <w:rsid w:val="001E4A79"/>
    <w:rsid w:val="001E4C87"/>
    <w:rsid w:val="001E51D8"/>
    <w:rsid w:val="001F102C"/>
    <w:rsid w:val="001F36F5"/>
    <w:rsid w:val="001F541A"/>
    <w:rsid w:val="001F5FF7"/>
    <w:rsid w:val="001F74A8"/>
    <w:rsid w:val="001F7FFC"/>
    <w:rsid w:val="00202603"/>
    <w:rsid w:val="00203368"/>
    <w:rsid w:val="0020364B"/>
    <w:rsid w:val="00205840"/>
    <w:rsid w:val="00206ECA"/>
    <w:rsid w:val="0021024F"/>
    <w:rsid w:val="00210367"/>
    <w:rsid w:val="00210773"/>
    <w:rsid w:val="00210BB2"/>
    <w:rsid w:val="00211547"/>
    <w:rsid w:val="002121DC"/>
    <w:rsid w:val="00213303"/>
    <w:rsid w:val="0021528A"/>
    <w:rsid w:val="0021778A"/>
    <w:rsid w:val="00221539"/>
    <w:rsid w:val="00224C9D"/>
    <w:rsid w:val="00224D88"/>
    <w:rsid w:val="002278C1"/>
    <w:rsid w:val="00231A70"/>
    <w:rsid w:val="0023345D"/>
    <w:rsid w:val="00234D2E"/>
    <w:rsid w:val="00236037"/>
    <w:rsid w:val="00237ED5"/>
    <w:rsid w:val="0024081C"/>
    <w:rsid w:val="0024254D"/>
    <w:rsid w:val="00242F92"/>
    <w:rsid w:val="0024480F"/>
    <w:rsid w:val="00245635"/>
    <w:rsid w:val="00245A59"/>
    <w:rsid w:val="002469B5"/>
    <w:rsid w:val="00246B13"/>
    <w:rsid w:val="00246C0D"/>
    <w:rsid w:val="002479E6"/>
    <w:rsid w:val="00251751"/>
    <w:rsid w:val="00251795"/>
    <w:rsid w:val="00251A6A"/>
    <w:rsid w:val="0025236D"/>
    <w:rsid w:val="002535A5"/>
    <w:rsid w:val="00253F53"/>
    <w:rsid w:val="00254D23"/>
    <w:rsid w:val="002572D9"/>
    <w:rsid w:val="002575F0"/>
    <w:rsid w:val="0026368B"/>
    <w:rsid w:val="002645CE"/>
    <w:rsid w:val="002722BF"/>
    <w:rsid w:val="0027347A"/>
    <w:rsid w:val="0027388C"/>
    <w:rsid w:val="00275C7E"/>
    <w:rsid w:val="0027651A"/>
    <w:rsid w:val="00276EAA"/>
    <w:rsid w:val="00277A2A"/>
    <w:rsid w:val="00281A5A"/>
    <w:rsid w:val="00281C81"/>
    <w:rsid w:val="002842F3"/>
    <w:rsid w:val="00284B1E"/>
    <w:rsid w:val="00287B8E"/>
    <w:rsid w:val="002902EF"/>
    <w:rsid w:val="00290981"/>
    <w:rsid w:val="00297015"/>
    <w:rsid w:val="002A07E3"/>
    <w:rsid w:val="002A26CF"/>
    <w:rsid w:val="002A50A0"/>
    <w:rsid w:val="002A68FF"/>
    <w:rsid w:val="002B12D5"/>
    <w:rsid w:val="002B145D"/>
    <w:rsid w:val="002B18EB"/>
    <w:rsid w:val="002B2D9F"/>
    <w:rsid w:val="002B5E7C"/>
    <w:rsid w:val="002B6538"/>
    <w:rsid w:val="002B7AA7"/>
    <w:rsid w:val="002C0077"/>
    <w:rsid w:val="002C1A13"/>
    <w:rsid w:val="002C422C"/>
    <w:rsid w:val="002C54F6"/>
    <w:rsid w:val="002C5DF5"/>
    <w:rsid w:val="002D2288"/>
    <w:rsid w:val="002D79CA"/>
    <w:rsid w:val="002D7C0D"/>
    <w:rsid w:val="002E05B1"/>
    <w:rsid w:val="002E0B9A"/>
    <w:rsid w:val="002E0DF9"/>
    <w:rsid w:val="002E2127"/>
    <w:rsid w:val="002E5620"/>
    <w:rsid w:val="002E5A26"/>
    <w:rsid w:val="002E66A8"/>
    <w:rsid w:val="002E696B"/>
    <w:rsid w:val="002E7890"/>
    <w:rsid w:val="002F032D"/>
    <w:rsid w:val="002F038F"/>
    <w:rsid w:val="002F0EAC"/>
    <w:rsid w:val="002F1D13"/>
    <w:rsid w:val="002F32D2"/>
    <w:rsid w:val="002F3AD2"/>
    <w:rsid w:val="002F40DB"/>
    <w:rsid w:val="002F77BD"/>
    <w:rsid w:val="00300C66"/>
    <w:rsid w:val="0030154F"/>
    <w:rsid w:val="00302AF7"/>
    <w:rsid w:val="00304754"/>
    <w:rsid w:val="0030745C"/>
    <w:rsid w:val="00310D83"/>
    <w:rsid w:val="00312774"/>
    <w:rsid w:val="00314BB5"/>
    <w:rsid w:val="00315C36"/>
    <w:rsid w:val="00316E66"/>
    <w:rsid w:val="0031703C"/>
    <w:rsid w:val="003209E8"/>
    <w:rsid w:val="003217E6"/>
    <w:rsid w:val="00323C51"/>
    <w:rsid w:val="00324906"/>
    <w:rsid w:val="00327901"/>
    <w:rsid w:val="00330AD3"/>
    <w:rsid w:val="00330B42"/>
    <w:rsid w:val="00330C9E"/>
    <w:rsid w:val="0033485E"/>
    <w:rsid w:val="00336DB7"/>
    <w:rsid w:val="00336E15"/>
    <w:rsid w:val="00337F4C"/>
    <w:rsid w:val="00341741"/>
    <w:rsid w:val="0034422A"/>
    <w:rsid w:val="003447BC"/>
    <w:rsid w:val="00351E31"/>
    <w:rsid w:val="00352AD4"/>
    <w:rsid w:val="0035335A"/>
    <w:rsid w:val="00354667"/>
    <w:rsid w:val="003554E4"/>
    <w:rsid w:val="00356F58"/>
    <w:rsid w:val="00357949"/>
    <w:rsid w:val="003614A6"/>
    <w:rsid w:val="0036268F"/>
    <w:rsid w:val="00364AD8"/>
    <w:rsid w:val="00370B7E"/>
    <w:rsid w:val="00371190"/>
    <w:rsid w:val="00373232"/>
    <w:rsid w:val="00373A5A"/>
    <w:rsid w:val="003740FF"/>
    <w:rsid w:val="00375841"/>
    <w:rsid w:val="00377BDD"/>
    <w:rsid w:val="0038061A"/>
    <w:rsid w:val="00383C1F"/>
    <w:rsid w:val="00383F0D"/>
    <w:rsid w:val="00384A8B"/>
    <w:rsid w:val="00384BF4"/>
    <w:rsid w:val="00390D40"/>
    <w:rsid w:val="00392451"/>
    <w:rsid w:val="0039258C"/>
    <w:rsid w:val="00393BA3"/>
    <w:rsid w:val="00395362"/>
    <w:rsid w:val="00396A5B"/>
    <w:rsid w:val="003A00FF"/>
    <w:rsid w:val="003A0996"/>
    <w:rsid w:val="003A1B30"/>
    <w:rsid w:val="003A3736"/>
    <w:rsid w:val="003A5D3F"/>
    <w:rsid w:val="003A602D"/>
    <w:rsid w:val="003A6522"/>
    <w:rsid w:val="003A6C17"/>
    <w:rsid w:val="003A7DD7"/>
    <w:rsid w:val="003B3C67"/>
    <w:rsid w:val="003B41D3"/>
    <w:rsid w:val="003B5E09"/>
    <w:rsid w:val="003B5E19"/>
    <w:rsid w:val="003B706F"/>
    <w:rsid w:val="003B7A19"/>
    <w:rsid w:val="003C0F55"/>
    <w:rsid w:val="003C3370"/>
    <w:rsid w:val="003C6FD8"/>
    <w:rsid w:val="003C73A0"/>
    <w:rsid w:val="003C7AEA"/>
    <w:rsid w:val="003D0420"/>
    <w:rsid w:val="003D1FE8"/>
    <w:rsid w:val="003E066C"/>
    <w:rsid w:val="003E15FD"/>
    <w:rsid w:val="003E2D60"/>
    <w:rsid w:val="003E431E"/>
    <w:rsid w:val="003E4D23"/>
    <w:rsid w:val="003E5704"/>
    <w:rsid w:val="003E5E68"/>
    <w:rsid w:val="003F0A59"/>
    <w:rsid w:val="003F1750"/>
    <w:rsid w:val="003F1837"/>
    <w:rsid w:val="003F239C"/>
    <w:rsid w:val="003F2759"/>
    <w:rsid w:val="003F28B4"/>
    <w:rsid w:val="003F4D7C"/>
    <w:rsid w:val="003F5DDB"/>
    <w:rsid w:val="003F61BC"/>
    <w:rsid w:val="003F719F"/>
    <w:rsid w:val="004022A2"/>
    <w:rsid w:val="004025B0"/>
    <w:rsid w:val="00402ABE"/>
    <w:rsid w:val="004036E4"/>
    <w:rsid w:val="00406655"/>
    <w:rsid w:val="004111E6"/>
    <w:rsid w:val="004159E0"/>
    <w:rsid w:val="00415F0C"/>
    <w:rsid w:val="00415F6D"/>
    <w:rsid w:val="00417F2B"/>
    <w:rsid w:val="00420866"/>
    <w:rsid w:val="00422459"/>
    <w:rsid w:val="00424A0A"/>
    <w:rsid w:val="00424CBD"/>
    <w:rsid w:val="004267ED"/>
    <w:rsid w:val="00426B48"/>
    <w:rsid w:val="00427918"/>
    <w:rsid w:val="00427BFC"/>
    <w:rsid w:val="00431312"/>
    <w:rsid w:val="004345E2"/>
    <w:rsid w:val="0043462F"/>
    <w:rsid w:val="0043531B"/>
    <w:rsid w:val="00437A60"/>
    <w:rsid w:val="00437F78"/>
    <w:rsid w:val="004413B9"/>
    <w:rsid w:val="0044140E"/>
    <w:rsid w:val="0044187C"/>
    <w:rsid w:val="00442490"/>
    <w:rsid w:val="0044385F"/>
    <w:rsid w:val="00446602"/>
    <w:rsid w:val="00446AA5"/>
    <w:rsid w:val="00450122"/>
    <w:rsid w:val="00452564"/>
    <w:rsid w:val="004537CA"/>
    <w:rsid w:val="00453C59"/>
    <w:rsid w:val="00453D54"/>
    <w:rsid w:val="004542FA"/>
    <w:rsid w:val="00454C18"/>
    <w:rsid w:val="004561CF"/>
    <w:rsid w:val="0046019B"/>
    <w:rsid w:val="00463BF8"/>
    <w:rsid w:val="00463CBB"/>
    <w:rsid w:val="00464DD1"/>
    <w:rsid w:val="004656AA"/>
    <w:rsid w:val="00465DF9"/>
    <w:rsid w:val="00466B5A"/>
    <w:rsid w:val="00467B14"/>
    <w:rsid w:val="00470484"/>
    <w:rsid w:val="004709AD"/>
    <w:rsid w:val="004711CF"/>
    <w:rsid w:val="00471E36"/>
    <w:rsid w:val="0047313C"/>
    <w:rsid w:val="00473C94"/>
    <w:rsid w:val="00480603"/>
    <w:rsid w:val="004806BD"/>
    <w:rsid w:val="0048147B"/>
    <w:rsid w:val="004828C7"/>
    <w:rsid w:val="00483762"/>
    <w:rsid w:val="00483B15"/>
    <w:rsid w:val="00485B86"/>
    <w:rsid w:val="004869DD"/>
    <w:rsid w:val="00487362"/>
    <w:rsid w:val="00487F37"/>
    <w:rsid w:val="0049024F"/>
    <w:rsid w:val="00493A1B"/>
    <w:rsid w:val="0049506E"/>
    <w:rsid w:val="00495B2E"/>
    <w:rsid w:val="00495B81"/>
    <w:rsid w:val="004969AD"/>
    <w:rsid w:val="004969CC"/>
    <w:rsid w:val="00497B85"/>
    <w:rsid w:val="00497EE6"/>
    <w:rsid w:val="004A0AD5"/>
    <w:rsid w:val="004A0DEC"/>
    <w:rsid w:val="004A2D94"/>
    <w:rsid w:val="004A3BDC"/>
    <w:rsid w:val="004A4677"/>
    <w:rsid w:val="004A487C"/>
    <w:rsid w:val="004A699D"/>
    <w:rsid w:val="004A7D7E"/>
    <w:rsid w:val="004B41A5"/>
    <w:rsid w:val="004B4F31"/>
    <w:rsid w:val="004B5A90"/>
    <w:rsid w:val="004B5FD7"/>
    <w:rsid w:val="004C057D"/>
    <w:rsid w:val="004C1602"/>
    <w:rsid w:val="004C2C31"/>
    <w:rsid w:val="004C66F2"/>
    <w:rsid w:val="004C7748"/>
    <w:rsid w:val="004C7E6A"/>
    <w:rsid w:val="004D07AD"/>
    <w:rsid w:val="004D1A5E"/>
    <w:rsid w:val="004D3EB3"/>
    <w:rsid w:val="004D4A12"/>
    <w:rsid w:val="004D4F59"/>
    <w:rsid w:val="004D5571"/>
    <w:rsid w:val="004E1384"/>
    <w:rsid w:val="004E3513"/>
    <w:rsid w:val="004E4370"/>
    <w:rsid w:val="004E4676"/>
    <w:rsid w:val="004E5136"/>
    <w:rsid w:val="004E7341"/>
    <w:rsid w:val="004F0286"/>
    <w:rsid w:val="004F25BF"/>
    <w:rsid w:val="004F276D"/>
    <w:rsid w:val="004F505B"/>
    <w:rsid w:val="004F5B64"/>
    <w:rsid w:val="004F6A60"/>
    <w:rsid w:val="005000A2"/>
    <w:rsid w:val="00500DC5"/>
    <w:rsid w:val="005010D2"/>
    <w:rsid w:val="00502AB1"/>
    <w:rsid w:val="00502CD6"/>
    <w:rsid w:val="00502DA9"/>
    <w:rsid w:val="00505AB3"/>
    <w:rsid w:val="00510905"/>
    <w:rsid w:val="00513533"/>
    <w:rsid w:val="00513C74"/>
    <w:rsid w:val="0051412D"/>
    <w:rsid w:val="0051446F"/>
    <w:rsid w:val="0051578C"/>
    <w:rsid w:val="00517196"/>
    <w:rsid w:val="00517EAA"/>
    <w:rsid w:val="00520311"/>
    <w:rsid w:val="0052138B"/>
    <w:rsid w:val="00521517"/>
    <w:rsid w:val="00521C02"/>
    <w:rsid w:val="00523127"/>
    <w:rsid w:val="00523172"/>
    <w:rsid w:val="00523847"/>
    <w:rsid w:val="005239D9"/>
    <w:rsid w:val="005243BA"/>
    <w:rsid w:val="005247A5"/>
    <w:rsid w:val="0053112A"/>
    <w:rsid w:val="00531711"/>
    <w:rsid w:val="00533926"/>
    <w:rsid w:val="00534897"/>
    <w:rsid w:val="00534E98"/>
    <w:rsid w:val="005376CB"/>
    <w:rsid w:val="00537D99"/>
    <w:rsid w:val="00541B0F"/>
    <w:rsid w:val="005425D3"/>
    <w:rsid w:val="00543EEE"/>
    <w:rsid w:val="005447F1"/>
    <w:rsid w:val="005456BD"/>
    <w:rsid w:val="00545A40"/>
    <w:rsid w:val="00545DA9"/>
    <w:rsid w:val="00550EF6"/>
    <w:rsid w:val="00551ECE"/>
    <w:rsid w:val="00553293"/>
    <w:rsid w:val="00555AB8"/>
    <w:rsid w:val="00556D29"/>
    <w:rsid w:val="00561FF7"/>
    <w:rsid w:val="00563817"/>
    <w:rsid w:val="00563FEF"/>
    <w:rsid w:val="00567AE4"/>
    <w:rsid w:val="00570E32"/>
    <w:rsid w:val="0057413C"/>
    <w:rsid w:val="00575629"/>
    <w:rsid w:val="00580415"/>
    <w:rsid w:val="0058082D"/>
    <w:rsid w:val="00583BE4"/>
    <w:rsid w:val="005845DD"/>
    <w:rsid w:val="005858B3"/>
    <w:rsid w:val="005866C3"/>
    <w:rsid w:val="00587596"/>
    <w:rsid w:val="00590B7C"/>
    <w:rsid w:val="00592B00"/>
    <w:rsid w:val="00592D6F"/>
    <w:rsid w:val="00593251"/>
    <w:rsid w:val="00597BB1"/>
    <w:rsid w:val="005A0BA7"/>
    <w:rsid w:val="005A27FC"/>
    <w:rsid w:val="005A291D"/>
    <w:rsid w:val="005A408A"/>
    <w:rsid w:val="005A5785"/>
    <w:rsid w:val="005A5879"/>
    <w:rsid w:val="005A7D57"/>
    <w:rsid w:val="005B35F0"/>
    <w:rsid w:val="005B4311"/>
    <w:rsid w:val="005B436F"/>
    <w:rsid w:val="005B442F"/>
    <w:rsid w:val="005B4C13"/>
    <w:rsid w:val="005C614A"/>
    <w:rsid w:val="005C6E9A"/>
    <w:rsid w:val="005C7CFA"/>
    <w:rsid w:val="005C7F53"/>
    <w:rsid w:val="005D13BB"/>
    <w:rsid w:val="005D356E"/>
    <w:rsid w:val="005D463F"/>
    <w:rsid w:val="005D4C18"/>
    <w:rsid w:val="005D772A"/>
    <w:rsid w:val="005D7ACF"/>
    <w:rsid w:val="005E0B17"/>
    <w:rsid w:val="005E0EB4"/>
    <w:rsid w:val="005E106C"/>
    <w:rsid w:val="005E1985"/>
    <w:rsid w:val="005E2213"/>
    <w:rsid w:val="005E54B2"/>
    <w:rsid w:val="005E6FFC"/>
    <w:rsid w:val="005E7088"/>
    <w:rsid w:val="005F103D"/>
    <w:rsid w:val="005F1697"/>
    <w:rsid w:val="005F21EA"/>
    <w:rsid w:val="005F22E4"/>
    <w:rsid w:val="005F3448"/>
    <w:rsid w:val="005F3A5A"/>
    <w:rsid w:val="005F3D2C"/>
    <w:rsid w:val="005F6875"/>
    <w:rsid w:val="005F7623"/>
    <w:rsid w:val="006010C7"/>
    <w:rsid w:val="006037D2"/>
    <w:rsid w:val="00604B1E"/>
    <w:rsid w:val="00606B5E"/>
    <w:rsid w:val="00607974"/>
    <w:rsid w:val="006100D5"/>
    <w:rsid w:val="00611077"/>
    <w:rsid w:val="006111C8"/>
    <w:rsid w:val="00611FA3"/>
    <w:rsid w:val="00613425"/>
    <w:rsid w:val="00613517"/>
    <w:rsid w:val="00615473"/>
    <w:rsid w:val="00615DAD"/>
    <w:rsid w:val="00616384"/>
    <w:rsid w:val="006165F7"/>
    <w:rsid w:val="006169F3"/>
    <w:rsid w:val="006176BF"/>
    <w:rsid w:val="00617F03"/>
    <w:rsid w:val="00621272"/>
    <w:rsid w:val="00622341"/>
    <w:rsid w:val="00622399"/>
    <w:rsid w:val="00622510"/>
    <w:rsid w:val="00624789"/>
    <w:rsid w:val="0062563D"/>
    <w:rsid w:val="00627CEE"/>
    <w:rsid w:val="0063026A"/>
    <w:rsid w:val="00630923"/>
    <w:rsid w:val="00630D2E"/>
    <w:rsid w:val="0063198C"/>
    <w:rsid w:val="00631EB2"/>
    <w:rsid w:val="00632E79"/>
    <w:rsid w:val="00633869"/>
    <w:rsid w:val="00633DC4"/>
    <w:rsid w:val="00636220"/>
    <w:rsid w:val="00640818"/>
    <w:rsid w:val="006427C4"/>
    <w:rsid w:val="00642943"/>
    <w:rsid w:val="006441A0"/>
    <w:rsid w:val="006448E3"/>
    <w:rsid w:val="00645256"/>
    <w:rsid w:val="006453A3"/>
    <w:rsid w:val="00645805"/>
    <w:rsid w:val="006459E9"/>
    <w:rsid w:val="00647448"/>
    <w:rsid w:val="0065014F"/>
    <w:rsid w:val="00650E63"/>
    <w:rsid w:val="00651A33"/>
    <w:rsid w:val="00651FD0"/>
    <w:rsid w:val="00652429"/>
    <w:rsid w:val="006541B6"/>
    <w:rsid w:val="006544C6"/>
    <w:rsid w:val="00654532"/>
    <w:rsid w:val="00654AC1"/>
    <w:rsid w:val="00662F4F"/>
    <w:rsid w:val="006631FB"/>
    <w:rsid w:val="006641C3"/>
    <w:rsid w:val="00664A6F"/>
    <w:rsid w:val="00664EC7"/>
    <w:rsid w:val="00665995"/>
    <w:rsid w:val="00667010"/>
    <w:rsid w:val="00667DBE"/>
    <w:rsid w:val="00670B8F"/>
    <w:rsid w:val="00671141"/>
    <w:rsid w:val="006714EF"/>
    <w:rsid w:val="006727A3"/>
    <w:rsid w:val="00673237"/>
    <w:rsid w:val="006760B5"/>
    <w:rsid w:val="00676B60"/>
    <w:rsid w:val="00680282"/>
    <w:rsid w:val="00683511"/>
    <w:rsid w:val="006838A0"/>
    <w:rsid w:val="00683E12"/>
    <w:rsid w:val="00685E44"/>
    <w:rsid w:val="00686FF8"/>
    <w:rsid w:val="00691DC6"/>
    <w:rsid w:val="00693236"/>
    <w:rsid w:val="006937FA"/>
    <w:rsid w:val="00694C6E"/>
    <w:rsid w:val="006A098F"/>
    <w:rsid w:val="006A1274"/>
    <w:rsid w:val="006A2909"/>
    <w:rsid w:val="006A2D58"/>
    <w:rsid w:val="006A5A7A"/>
    <w:rsid w:val="006A5C53"/>
    <w:rsid w:val="006A72D1"/>
    <w:rsid w:val="006B14A7"/>
    <w:rsid w:val="006B25EC"/>
    <w:rsid w:val="006B2C9F"/>
    <w:rsid w:val="006B331C"/>
    <w:rsid w:val="006B37AA"/>
    <w:rsid w:val="006B647E"/>
    <w:rsid w:val="006C01E5"/>
    <w:rsid w:val="006C1612"/>
    <w:rsid w:val="006C3818"/>
    <w:rsid w:val="006C4909"/>
    <w:rsid w:val="006C6F6B"/>
    <w:rsid w:val="006D1B5C"/>
    <w:rsid w:val="006D2F7A"/>
    <w:rsid w:val="006D3B31"/>
    <w:rsid w:val="006D4FAD"/>
    <w:rsid w:val="006D7920"/>
    <w:rsid w:val="006D7EDB"/>
    <w:rsid w:val="006E0298"/>
    <w:rsid w:val="006E18C1"/>
    <w:rsid w:val="006E32E7"/>
    <w:rsid w:val="006E4875"/>
    <w:rsid w:val="006E4A7A"/>
    <w:rsid w:val="006E5495"/>
    <w:rsid w:val="006E7DED"/>
    <w:rsid w:val="006F0642"/>
    <w:rsid w:val="006F1424"/>
    <w:rsid w:val="006F286A"/>
    <w:rsid w:val="006F44CF"/>
    <w:rsid w:val="006F5B92"/>
    <w:rsid w:val="006F7148"/>
    <w:rsid w:val="006F7A37"/>
    <w:rsid w:val="007001DC"/>
    <w:rsid w:val="007010FC"/>
    <w:rsid w:val="007012D3"/>
    <w:rsid w:val="00702186"/>
    <w:rsid w:val="0070566B"/>
    <w:rsid w:val="00705B8A"/>
    <w:rsid w:val="00706CD2"/>
    <w:rsid w:val="00707476"/>
    <w:rsid w:val="00707DEC"/>
    <w:rsid w:val="00712DFF"/>
    <w:rsid w:val="007135F2"/>
    <w:rsid w:val="00713E75"/>
    <w:rsid w:val="007178BA"/>
    <w:rsid w:val="00720422"/>
    <w:rsid w:val="00722BFA"/>
    <w:rsid w:val="0072461C"/>
    <w:rsid w:val="0072494D"/>
    <w:rsid w:val="007261F6"/>
    <w:rsid w:val="007274C4"/>
    <w:rsid w:val="007324A4"/>
    <w:rsid w:val="007324C0"/>
    <w:rsid w:val="00733512"/>
    <w:rsid w:val="007338DF"/>
    <w:rsid w:val="0073395C"/>
    <w:rsid w:val="0073761E"/>
    <w:rsid w:val="00740C32"/>
    <w:rsid w:val="00741085"/>
    <w:rsid w:val="00741A2D"/>
    <w:rsid w:val="00741C85"/>
    <w:rsid w:val="00745283"/>
    <w:rsid w:val="00746529"/>
    <w:rsid w:val="007466AC"/>
    <w:rsid w:val="00746ED0"/>
    <w:rsid w:val="00752F87"/>
    <w:rsid w:val="00753FB4"/>
    <w:rsid w:val="00756A50"/>
    <w:rsid w:val="007646CE"/>
    <w:rsid w:val="00764BDF"/>
    <w:rsid w:val="00765B6E"/>
    <w:rsid w:val="007660AE"/>
    <w:rsid w:val="0076655C"/>
    <w:rsid w:val="00770638"/>
    <w:rsid w:val="00770A03"/>
    <w:rsid w:val="0077180F"/>
    <w:rsid w:val="007722C9"/>
    <w:rsid w:val="0077435A"/>
    <w:rsid w:val="00775B35"/>
    <w:rsid w:val="00777671"/>
    <w:rsid w:val="00780682"/>
    <w:rsid w:val="00782659"/>
    <w:rsid w:val="00783F9C"/>
    <w:rsid w:val="00784520"/>
    <w:rsid w:val="00785F1C"/>
    <w:rsid w:val="0078629E"/>
    <w:rsid w:val="0078680A"/>
    <w:rsid w:val="007868E0"/>
    <w:rsid w:val="00786D3B"/>
    <w:rsid w:val="00793231"/>
    <w:rsid w:val="00793458"/>
    <w:rsid w:val="007963EB"/>
    <w:rsid w:val="007A1B32"/>
    <w:rsid w:val="007A4838"/>
    <w:rsid w:val="007A4FA0"/>
    <w:rsid w:val="007A53BA"/>
    <w:rsid w:val="007A6101"/>
    <w:rsid w:val="007A7F18"/>
    <w:rsid w:val="007B025F"/>
    <w:rsid w:val="007B16CA"/>
    <w:rsid w:val="007B1AD3"/>
    <w:rsid w:val="007B23A0"/>
    <w:rsid w:val="007B3015"/>
    <w:rsid w:val="007C0F90"/>
    <w:rsid w:val="007C3786"/>
    <w:rsid w:val="007C4BC3"/>
    <w:rsid w:val="007C5226"/>
    <w:rsid w:val="007D084C"/>
    <w:rsid w:val="007D0F80"/>
    <w:rsid w:val="007D126E"/>
    <w:rsid w:val="007D162D"/>
    <w:rsid w:val="007D1984"/>
    <w:rsid w:val="007D1E5A"/>
    <w:rsid w:val="007D2767"/>
    <w:rsid w:val="007D37A1"/>
    <w:rsid w:val="007D3FD2"/>
    <w:rsid w:val="007D7692"/>
    <w:rsid w:val="007E039C"/>
    <w:rsid w:val="007E089E"/>
    <w:rsid w:val="007E6986"/>
    <w:rsid w:val="007E7306"/>
    <w:rsid w:val="007F0026"/>
    <w:rsid w:val="007F2E27"/>
    <w:rsid w:val="007F630C"/>
    <w:rsid w:val="007F6C2E"/>
    <w:rsid w:val="007F7049"/>
    <w:rsid w:val="00800369"/>
    <w:rsid w:val="00800AB1"/>
    <w:rsid w:val="00801B77"/>
    <w:rsid w:val="00802E83"/>
    <w:rsid w:val="00804EC1"/>
    <w:rsid w:val="00805670"/>
    <w:rsid w:val="008070E8"/>
    <w:rsid w:val="00807947"/>
    <w:rsid w:val="0081523C"/>
    <w:rsid w:val="008154E6"/>
    <w:rsid w:val="00816D22"/>
    <w:rsid w:val="00817604"/>
    <w:rsid w:val="00820A0A"/>
    <w:rsid w:val="0082414C"/>
    <w:rsid w:val="00824892"/>
    <w:rsid w:val="00826E2F"/>
    <w:rsid w:val="00826F5A"/>
    <w:rsid w:val="00826FA2"/>
    <w:rsid w:val="008307B4"/>
    <w:rsid w:val="00830F2B"/>
    <w:rsid w:val="008329FD"/>
    <w:rsid w:val="00832AF8"/>
    <w:rsid w:val="008338F2"/>
    <w:rsid w:val="00834014"/>
    <w:rsid w:val="00835771"/>
    <w:rsid w:val="00837524"/>
    <w:rsid w:val="008434BF"/>
    <w:rsid w:val="008438FF"/>
    <w:rsid w:val="00843981"/>
    <w:rsid w:val="0084552C"/>
    <w:rsid w:val="00845B4F"/>
    <w:rsid w:val="0084778C"/>
    <w:rsid w:val="008516AC"/>
    <w:rsid w:val="00852804"/>
    <w:rsid w:val="008529B2"/>
    <w:rsid w:val="00852E3C"/>
    <w:rsid w:val="00852F1A"/>
    <w:rsid w:val="00855837"/>
    <w:rsid w:val="00856051"/>
    <w:rsid w:val="00857040"/>
    <w:rsid w:val="008606F6"/>
    <w:rsid w:val="00860B9C"/>
    <w:rsid w:val="00861247"/>
    <w:rsid w:val="00862A8F"/>
    <w:rsid w:val="00862D13"/>
    <w:rsid w:val="00862F24"/>
    <w:rsid w:val="00863944"/>
    <w:rsid w:val="008714C9"/>
    <w:rsid w:val="00871CD9"/>
    <w:rsid w:val="00872591"/>
    <w:rsid w:val="00875FA2"/>
    <w:rsid w:val="0088013F"/>
    <w:rsid w:val="00882CE8"/>
    <w:rsid w:val="0088532A"/>
    <w:rsid w:val="0089269E"/>
    <w:rsid w:val="00895800"/>
    <w:rsid w:val="00896DAD"/>
    <w:rsid w:val="00896EB1"/>
    <w:rsid w:val="0089762C"/>
    <w:rsid w:val="008A0BA3"/>
    <w:rsid w:val="008A1EA0"/>
    <w:rsid w:val="008A32C8"/>
    <w:rsid w:val="008A495B"/>
    <w:rsid w:val="008A70E3"/>
    <w:rsid w:val="008A7958"/>
    <w:rsid w:val="008B16C5"/>
    <w:rsid w:val="008B26CD"/>
    <w:rsid w:val="008B3B4B"/>
    <w:rsid w:val="008B4AC1"/>
    <w:rsid w:val="008B6220"/>
    <w:rsid w:val="008B651B"/>
    <w:rsid w:val="008B6C66"/>
    <w:rsid w:val="008C03EC"/>
    <w:rsid w:val="008C0864"/>
    <w:rsid w:val="008C2A0E"/>
    <w:rsid w:val="008C2D15"/>
    <w:rsid w:val="008C3495"/>
    <w:rsid w:val="008C40D4"/>
    <w:rsid w:val="008C46B2"/>
    <w:rsid w:val="008C5444"/>
    <w:rsid w:val="008C5D31"/>
    <w:rsid w:val="008C7984"/>
    <w:rsid w:val="008C7CBC"/>
    <w:rsid w:val="008D0807"/>
    <w:rsid w:val="008D181D"/>
    <w:rsid w:val="008D1ED9"/>
    <w:rsid w:val="008D34A2"/>
    <w:rsid w:val="008D67A0"/>
    <w:rsid w:val="008E1D52"/>
    <w:rsid w:val="008E2013"/>
    <w:rsid w:val="008E37C9"/>
    <w:rsid w:val="008E66E0"/>
    <w:rsid w:val="008F0C3B"/>
    <w:rsid w:val="008F1B2E"/>
    <w:rsid w:val="008F3335"/>
    <w:rsid w:val="008F42F7"/>
    <w:rsid w:val="008F5002"/>
    <w:rsid w:val="008F58A6"/>
    <w:rsid w:val="008F61B9"/>
    <w:rsid w:val="008F69D2"/>
    <w:rsid w:val="008F78BD"/>
    <w:rsid w:val="009012D2"/>
    <w:rsid w:val="009014EC"/>
    <w:rsid w:val="00901812"/>
    <w:rsid w:val="00902829"/>
    <w:rsid w:val="00905A2C"/>
    <w:rsid w:val="00910766"/>
    <w:rsid w:val="0091149E"/>
    <w:rsid w:val="0091444A"/>
    <w:rsid w:val="00914624"/>
    <w:rsid w:val="00920C29"/>
    <w:rsid w:val="00921381"/>
    <w:rsid w:val="00923BDF"/>
    <w:rsid w:val="00924AFC"/>
    <w:rsid w:val="0092729D"/>
    <w:rsid w:val="00927835"/>
    <w:rsid w:val="00931932"/>
    <w:rsid w:val="00931CE8"/>
    <w:rsid w:val="00931EF6"/>
    <w:rsid w:val="0093389F"/>
    <w:rsid w:val="00934AD7"/>
    <w:rsid w:val="00936E8D"/>
    <w:rsid w:val="00941492"/>
    <w:rsid w:val="00943D6F"/>
    <w:rsid w:val="00944586"/>
    <w:rsid w:val="00946406"/>
    <w:rsid w:val="00950027"/>
    <w:rsid w:val="0095169E"/>
    <w:rsid w:val="0095281B"/>
    <w:rsid w:val="0095281D"/>
    <w:rsid w:val="009547BD"/>
    <w:rsid w:val="00954D2C"/>
    <w:rsid w:val="0095758F"/>
    <w:rsid w:val="00960A9D"/>
    <w:rsid w:val="009620E9"/>
    <w:rsid w:val="00963A39"/>
    <w:rsid w:val="00964762"/>
    <w:rsid w:val="00965D86"/>
    <w:rsid w:val="0097141D"/>
    <w:rsid w:val="009722D4"/>
    <w:rsid w:val="009765BB"/>
    <w:rsid w:val="009769D2"/>
    <w:rsid w:val="009773DE"/>
    <w:rsid w:val="00977A18"/>
    <w:rsid w:val="0098003B"/>
    <w:rsid w:val="00981209"/>
    <w:rsid w:val="0098286A"/>
    <w:rsid w:val="00982BE1"/>
    <w:rsid w:val="009843DC"/>
    <w:rsid w:val="0098567D"/>
    <w:rsid w:val="009862D5"/>
    <w:rsid w:val="009910BE"/>
    <w:rsid w:val="0099221C"/>
    <w:rsid w:val="00995026"/>
    <w:rsid w:val="009969E0"/>
    <w:rsid w:val="009A239D"/>
    <w:rsid w:val="009A2D0F"/>
    <w:rsid w:val="009A309C"/>
    <w:rsid w:val="009A4951"/>
    <w:rsid w:val="009A5E09"/>
    <w:rsid w:val="009A75AA"/>
    <w:rsid w:val="009A7B64"/>
    <w:rsid w:val="009A7E44"/>
    <w:rsid w:val="009B0796"/>
    <w:rsid w:val="009B0B93"/>
    <w:rsid w:val="009B2425"/>
    <w:rsid w:val="009B599A"/>
    <w:rsid w:val="009C1135"/>
    <w:rsid w:val="009C1BDD"/>
    <w:rsid w:val="009C1EE6"/>
    <w:rsid w:val="009C29F2"/>
    <w:rsid w:val="009C59F9"/>
    <w:rsid w:val="009C5D84"/>
    <w:rsid w:val="009C6653"/>
    <w:rsid w:val="009C6FB2"/>
    <w:rsid w:val="009C7462"/>
    <w:rsid w:val="009D14CE"/>
    <w:rsid w:val="009D1BD0"/>
    <w:rsid w:val="009D2582"/>
    <w:rsid w:val="009D318A"/>
    <w:rsid w:val="009D37BA"/>
    <w:rsid w:val="009D47D3"/>
    <w:rsid w:val="009D494F"/>
    <w:rsid w:val="009E226B"/>
    <w:rsid w:val="009F1349"/>
    <w:rsid w:val="009F1C53"/>
    <w:rsid w:val="009F2ED5"/>
    <w:rsid w:val="009F34A2"/>
    <w:rsid w:val="009F45EF"/>
    <w:rsid w:val="009F5C00"/>
    <w:rsid w:val="009F6A21"/>
    <w:rsid w:val="009F7522"/>
    <w:rsid w:val="00A000AC"/>
    <w:rsid w:val="00A002E3"/>
    <w:rsid w:val="00A00455"/>
    <w:rsid w:val="00A005A3"/>
    <w:rsid w:val="00A011D4"/>
    <w:rsid w:val="00A018D8"/>
    <w:rsid w:val="00A03077"/>
    <w:rsid w:val="00A038B6"/>
    <w:rsid w:val="00A04B11"/>
    <w:rsid w:val="00A054CD"/>
    <w:rsid w:val="00A05DD5"/>
    <w:rsid w:val="00A108BB"/>
    <w:rsid w:val="00A11105"/>
    <w:rsid w:val="00A12BBC"/>
    <w:rsid w:val="00A145C2"/>
    <w:rsid w:val="00A15142"/>
    <w:rsid w:val="00A15F90"/>
    <w:rsid w:val="00A167F7"/>
    <w:rsid w:val="00A2050A"/>
    <w:rsid w:val="00A2093F"/>
    <w:rsid w:val="00A20B6E"/>
    <w:rsid w:val="00A22BA6"/>
    <w:rsid w:val="00A232F3"/>
    <w:rsid w:val="00A23AD3"/>
    <w:rsid w:val="00A25878"/>
    <w:rsid w:val="00A279FB"/>
    <w:rsid w:val="00A30C1E"/>
    <w:rsid w:val="00A34EBD"/>
    <w:rsid w:val="00A34EE3"/>
    <w:rsid w:val="00A34FE4"/>
    <w:rsid w:val="00A37855"/>
    <w:rsid w:val="00A40486"/>
    <w:rsid w:val="00A41718"/>
    <w:rsid w:val="00A43EBE"/>
    <w:rsid w:val="00A456D1"/>
    <w:rsid w:val="00A46720"/>
    <w:rsid w:val="00A4760E"/>
    <w:rsid w:val="00A51A10"/>
    <w:rsid w:val="00A52D7A"/>
    <w:rsid w:val="00A5498B"/>
    <w:rsid w:val="00A55C40"/>
    <w:rsid w:val="00A561EF"/>
    <w:rsid w:val="00A57CC8"/>
    <w:rsid w:val="00A60822"/>
    <w:rsid w:val="00A6278D"/>
    <w:rsid w:val="00A64671"/>
    <w:rsid w:val="00A64B5B"/>
    <w:rsid w:val="00A650F8"/>
    <w:rsid w:val="00A67018"/>
    <w:rsid w:val="00A67062"/>
    <w:rsid w:val="00A67F17"/>
    <w:rsid w:val="00A70D80"/>
    <w:rsid w:val="00A73B8E"/>
    <w:rsid w:val="00A744FB"/>
    <w:rsid w:val="00A74D46"/>
    <w:rsid w:val="00A810E8"/>
    <w:rsid w:val="00A81BA9"/>
    <w:rsid w:val="00A82778"/>
    <w:rsid w:val="00A84864"/>
    <w:rsid w:val="00A86D42"/>
    <w:rsid w:val="00A907F1"/>
    <w:rsid w:val="00A90D89"/>
    <w:rsid w:val="00A90EB8"/>
    <w:rsid w:val="00A91EE8"/>
    <w:rsid w:val="00A933D8"/>
    <w:rsid w:val="00A93A64"/>
    <w:rsid w:val="00A94868"/>
    <w:rsid w:val="00A961E6"/>
    <w:rsid w:val="00A964C9"/>
    <w:rsid w:val="00A96798"/>
    <w:rsid w:val="00AA131B"/>
    <w:rsid w:val="00AA2B37"/>
    <w:rsid w:val="00AA4297"/>
    <w:rsid w:val="00AA4591"/>
    <w:rsid w:val="00AA4931"/>
    <w:rsid w:val="00AA7BA6"/>
    <w:rsid w:val="00AB278E"/>
    <w:rsid w:val="00AB27D6"/>
    <w:rsid w:val="00AB2943"/>
    <w:rsid w:val="00AB4A21"/>
    <w:rsid w:val="00AB550D"/>
    <w:rsid w:val="00AB60E4"/>
    <w:rsid w:val="00AB66C1"/>
    <w:rsid w:val="00AB6DBB"/>
    <w:rsid w:val="00AC1006"/>
    <w:rsid w:val="00AC27D8"/>
    <w:rsid w:val="00AC37E0"/>
    <w:rsid w:val="00AC3A22"/>
    <w:rsid w:val="00AC7454"/>
    <w:rsid w:val="00AC79A2"/>
    <w:rsid w:val="00AD0265"/>
    <w:rsid w:val="00AD0D23"/>
    <w:rsid w:val="00AD52C3"/>
    <w:rsid w:val="00AD7DA2"/>
    <w:rsid w:val="00AD7E4A"/>
    <w:rsid w:val="00AE061C"/>
    <w:rsid w:val="00AE096A"/>
    <w:rsid w:val="00AE12D1"/>
    <w:rsid w:val="00AE60A9"/>
    <w:rsid w:val="00AE60C1"/>
    <w:rsid w:val="00AF046B"/>
    <w:rsid w:val="00AF1429"/>
    <w:rsid w:val="00AF1E70"/>
    <w:rsid w:val="00AF43A1"/>
    <w:rsid w:val="00AF68A6"/>
    <w:rsid w:val="00AF727F"/>
    <w:rsid w:val="00B00AF9"/>
    <w:rsid w:val="00B01112"/>
    <w:rsid w:val="00B01A72"/>
    <w:rsid w:val="00B01D48"/>
    <w:rsid w:val="00B04E13"/>
    <w:rsid w:val="00B065D2"/>
    <w:rsid w:val="00B13331"/>
    <w:rsid w:val="00B150C8"/>
    <w:rsid w:val="00B15A2C"/>
    <w:rsid w:val="00B166B2"/>
    <w:rsid w:val="00B21438"/>
    <w:rsid w:val="00B22116"/>
    <w:rsid w:val="00B224B6"/>
    <w:rsid w:val="00B239C5"/>
    <w:rsid w:val="00B23DE6"/>
    <w:rsid w:val="00B24D6D"/>
    <w:rsid w:val="00B25822"/>
    <w:rsid w:val="00B26551"/>
    <w:rsid w:val="00B3025B"/>
    <w:rsid w:val="00B32040"/>
    <w:rsid w:val="00B34CE8"/>
    <w:rsid w:val="00B35926"/>
    <w:rsid w:val="00B36B61"/>
    <w:rsid w:val="00B37614"/>
    <w:rsid w:val="00B403A5"/>
    <w:rsid w:val="00B4226C"/>
    <w:rsid w:val="00B432C7"/>
    <w:rsid w:val="00B43356"/>
    <w:rsid w:val="00B44460"/>
    <w:rsid w:val="00B44AF4"/>
    <w:rsid w:val="00B46A67"/>
    <w:rsid w:val="00B47647"/>
    <w:rsid w:val="00B47973"/>
    <w:rsid w:val="00B508DE"/>
    <w:rsid w:val="00B524FA"/>
    <w:rsid w:val="00B54060"/>
    <w:rsid w:val="00B54363"/>
    <w:rsid w:val="00B54D10"/>
    <w:rsid w:val="00B564FF"/>
    <w:rsid w:val="00B56840"/>
    <w:rsid w:val="00B600FB"/>
    <w:rsid w:val="00B615A1"/>
    <w:rsid w:val="00B61D07"/>
    <w:rsid w:val="00B620AA"/>
    <w:rsid w:val="00B64E4F"/>
    <w:rsid w:val="00B658B2"/>
    <w:rsid w:val="00B679A7"/>
    <w:rsid w:val="00B70970"/>
    <w:rsid w:val="00B743C8"/>
    <w:rsid w:val="00B74572"/>
    <w:rsid w:val="00B7576B"/>
    <w:rsid w:val="00B75BD9"/>
    <w:rsid w:val="00B75E2D"/>
    <w:rsid w:val="00B767B7"/>
    <w:rsid w:val="00B77338"/>
    <w:rsid w:val="00B77AC3"/>
    <w:rsid w:val="00B81497"/>
    <w:rsid w:val="00B86059"/>
    <w:rsid w:val="00B8756E"/>
    <w:rsid w:val="00B87BA4"/>
    <w:rsid w:val="00B9181E"/>
    <w:rsid w:val="00B918CB"/>
    <w:rsid w:val="00B9191B"/>
    <w:rsid w:val="00B94A84"/>
    <w:rsid w:val="00B94D13"/>
    <w:rsid w:val="00B955E0"/>
    <w:rsid w:val="00BA188B"/>
    <w:rsid w:val="00BA2892"/>
    <w:rsid w:val="00BA2B70"/>
    <w:rsid w:val="00BA2E64"/>
    <w:rsid w:val="00BA4200"/>
    <w:rsid w:val="00BA42D4"/>
    <w:rsid w:val="00BA5C58"/>
    <w:rsid w:val="00BA76BE"/>
    <w:rsid w:val="00BB19D1"/>
    <w:rsid w:val="00BB3B28"/>
    <w:rsid w:val="00BB6D1C"/>
    <w:rsid w:val="00BB7D22"/>
    <w:rsid w:val="00BC06D6"/>
    <w:rsid w:val="00BC088F"/>
    <w:rsid w:val="00BC0AC1"/>
    <w:rsid w:val="00BC0BA4"/>
    <w:rsid w:val="00BC0D61"/>
    <w:rsid w:val="00BC1AB1"/>
    <w:rsid w:val="00BC24E9"/>
    <w:rsid w:val="00BC2735"/>
    <w:rsid w:val="00BC2853"/>
    <w:rsid w:val="00BC3690"/>
    <w:rsid w:val="00BC36C8"/>
    <w:rsid w:val="00BC562F"/>
    <w:rsid w:val="00BC71F8"/>
    <w:rsid w:val="00BC79B4"/>
    <w:rsid w:val="00BC7E03"/>
    <w:rsid w:val="00BD04EE"/>
    <w:rsid w:val="00BE0AF4"/>
    <w:rsid w:val="00BE1831"/>
    <w:rsid w:val="00BE1F88"/>
    <w:rsid w:val="00BE21EE"/>
    <w:rsid w:val="00BE2D3E"/>
    <w:rsid w:val="00BE2F32"/>
    <w:rsid w:val="00BE3441"/>
    <w:rsid w:val="00BE38E5"/>
    <w:rsid w:val="00BE5E82"/>
    <w:rsid w:val="00BF4195"/>
    <w:rsid w:val="00BF4AFB"/>
    <w:rsid w:val="00BF53B2"/>
    <w:rsid w:val="00BF6FA1"/>
    <w:rsid w:val="00BF72FA"/>
    <w:rsid w:val="00BF78A8"/>
    <w:rsid w:val="00C02592"/>
    <w:rsid w:val="00C029CE"/>
    <w:rsid w:val="00C034A0"/>
    <w:rsid w:val="00C039FC"/>
    <w:rsid w:val="00C0550B"/>
    <w:rsid w:val="00C0708A"/>
    <w:rsid w:val="00C076EB"/>
    <w:rsid w:val="00C11AC0"/>
    <w:rsid w:val="00C11BA6"/>
    <w:rsid w:val="00C14EB7"/>
    <w:rsid w:val="00C14FD3"/>
    <w:rsid w:val="00C16A07"/>
    <w:rsid w:val="00C16AC2"/>
    <w:rsid w:val="00C17E7F"/>
    <w:rsid w:val="00C206D0"/>
    <w:rsid w:val="00C22088"/>
    <w:rsid w:val="00C241FC"/>
    <w:rsid w:val="00C25EA6"/>
    <w:rsid w:val="00C26A7D"/>
    <w:rsid w:val="00C30EA8"/>
    <w:rsid w:val="00C335D6"/>
    <w:rsid w:val="00C338FF"/>
    <w:rsid w:val="00C3579D"/>
    <w:rsid w:val="00C370B4"/>
    <w:rsid w:val="00C41E9F"/>
    <w:rsid w:val="00C4266D"/>
    <w:rsid w:val="00C4358D"/>
    <w:rsid w:val="00C45780"/>
    <w:rsid w:val="00C461DB"/>
    <w:rsid w:val="00C47287"/>
    <w:rsid w:val="00C513B9"/>
    <w:rsid w:val="00C5248F"/>
    <w:rsid w:val="00C54BA6"/>
    <w:rsid w:val="00C5566F"/>
    <w:rsid w:val="00C55E70"/>
    <w:rsid w:val="00C5792A"/>
    <w:rsid w:val="00C60356"/>
    <w:rsid w:val="00C61F83"/>
    <w:rsid w:val="00C63F45"/>
    <w:rsid w:val="00C649B8"/>
    <w:rsid w:val="00C67451"/>
    <w:rsid w:val="00C67DAA"/>
    <w:rsid w:val="00C70146"/>
    <w:rsid w:val="00C70354"/>
    <w:rsid w:val="00C71323"/>
    <w:rsid w:val="00C714DF"/>
    <w:rsid w:val="00C73DCA"/>
    <w:rsid w:val="00C76B8C"/>
    <w:rsid w:val="00C77121"/>
    <w:rsid w:val="00C7780A"/>
    <w:rsid w:val="00C8133F"/>
    <w:rsid w:val="00C86926"/>
    <w:rsid w:val="00C86D7F"/>
    <w:rsid w:val="00C870F7"/>
    <w:rsid w:val="00C872CF"/>
    <w:rsid w:val="00C8740D"/>
    <w:rsid w:val="00C87AC8"/>
    <w:rsid w:val="00C87BDD"/>
    <w:rsid w:val="00C90F9E"/>
    <w:rsid w:val="00C91BA8"/>
    <w:rsid w:val="00C929BB"/>
    <w:rsid w:val="00C92C7A"/>
    <w:rsid w:val="00C933C5"/>
    <w:rsid w:val="00C9756E"/>
    <w:rsid w:val="00C97754"/>
    <w:rsid w:val="00CA0648"/>
    <w:rsid w:val="00CA0A34"/>
    <w:rsid w:val="00CA269B"/>
    <w:rsid w:val="00CA401F"/>
    <w:rsid w:val="00CA43E0"/>
    <w:rsid w:val="00CA4D40"/>
    <w:rsid w:val="00CA5DE6"/>
    <w:rsid w:val="00CA7133"/>
    <w:rsid w:val="00CB0E27"/>
    <w:rsid w:val="00CB1381"/>
    <w:rsid w:val="00CB2B97"/>
    <w:rsid w:val="00CB6B79"/>
    <w:rsid w:val="00CC5A74"/>
    <w:rsid w:val="00CC6370"/>
    <w:rsid w:val="00CC699D"/>
    <w:rsid w:val="00CC6A08"/>
    <w:rsid w:val="00CD1BF0"/>
    <w:rsid w:val="00CD28D7"/>
    <w:rsid w:val="00CD2CBC"/>
    <w:rsid w:val="00CD34EE"/>
    <w:rsid w:val="00CD362C"/>
    <w:rsid w:val="00CD434B"/>
    <w:rsid w:val="00CD75C1"/>
    <w:rsid w:val="00CD7A84"/>
    <w:rsid w:val="00CD7F5D"/>
    <w:rsid w:val="00CE1478"/>
    <w:rsid w:val="00CE17E4"/>
    <w:rsid w:val="00CE2863"/>
    <w:rsid w:val="00CE4F9F"/>
    <w:rsid w:val="00CE5951"/>
    <w:rsid w:val="00CE652E"/>
    <w:rsid w:val="00CE66A9"/>
    <w:rsid w:val="00CE7A89"/>
    <w:rsid w:val="00CF0329"/>
    <w:rsid w:val="00CF16A1"/>
    <w:rsid w:val="00CF18C1"/>
    <w:rsid w:val="00CF2B04"/>
    <w:rsid w:val="00CF408D"/>
    <w:rsid w:val="00CF47ED"/>
    <w:rsid w:val="00CF5C63"/>
    <w:rsid w:val="00CF6710"/>
    <w:rsid w:val="00CF67E0"/>
    <w:rsid w:val="00D007C2"/>
    <w:rsid w:val="00D0199C"/>
    <w:rsid w:val="00D01EEE"/>
    <w:rsid w:val="00D031D1"/>
    <w:rsid w:val="00D0364C"/>
    <w:rsid w:val="00D04534"/>
    <w:rsid w:val="00D05363"/>
    <w:rsid w:val="00D0544B"/>
    <w:rsid w:val="00D0762C"/>
    <w:rsid w:val="00D07D24"/>
    <w:rsid w:val="00D07F3B"/>
    <w:rsid w:val="00D10486"/>
    <w:rsid w:val="00D10F12"/>
    <w:rsid w:val="00D11462"/>
    <w:rsid w:val="00D12AAD"/>
    <w:rsid w:val="00D1339B"/>
    <w:rsid w:val="00D13924"/>
    <w:rsid w:val="00D151E8"/>
    <w:rsid w:val="00D157A0"/>
    <w:rsid w:val="00D15E52"/>
    <w:rsid w:val="00D17A5D"/>
    <w:rsid w:val="00D23EB7"/>
    <w:rsid w:val="00D274E9"/>
    <w:rsid w:val="00D30AB2"/>
    <w:rsid w:val="00D35190"/>
    <w:rsid w:val="00D35215"/>
    <w:rsid w:val="00D40DA6"/>
    <w:rsid w:val="00D41132"/>
    <w:rsid w:val="00D4170D"/>
    <w:rsid w:val="00D4191F"/>
    <w:rsid w:val="00D41D91"/>
    <w:rsid w:val="00D5156A"/>
    <w:rsid w:val="00D52834"/>
    <w:rsid w:val="00D57E15"/>
    <w:rsid w:val="00D61D40"/>
    <w:rsid w:val="00D63E74"/>
    <w:rsid w:val="00D6434C"/>
    <w:rsid w:val="00D65310"/>
    <w:rsid w:val="00D65AF8"/>
    <w:rsid w:val="00D67059"/>
    <w:rsid w:val="00D671EE"/>
    <w:rsid w:val="00D7026C"/>
    <w:rsid w:val="00D71304"/>
    <w:rsid w:val="00D72053"/>
    <w:rsid w:val="00D72B7B"/>
    <w:rsid w:val="00D737E9"/>
    <w:rsid w:val="00D7405C"/>
    <w:rsid w:val="00D7634E"/>
    <w:rsid w:val="00D765F1"/>
    <w:rsid w:val="00D76EC1"/>
    <w:rsid w:val="00D77100"/>
    <w:rsid w:val="00D77CA6"/>
    <w:rsid w:val="00D813F3"/>
    <w:rsid w:val="00D8159B"/>
    <w:rsid w:val="00D832EB"/>
    <w:rsid w:val="00D84022"/>
    <w:rsid w:val="00D84323"/>
    <w:rsid w:val="00D8462A"/>
    <w:rsid w:val="00D84BDB"/>
    <w:rsid w:val="00D86339"/>
    <w:rsid w:val="00D8651A"/>
    <w:rsid w:val="00D86F61"/>
    <w:rsid w:val="00D87A91"/>
    <w:rsid w:val="00D92F86"/>
    <w:rsid w:val="00D9352E"/>
    <w:rsid w:val="00D93BC1"/>
    <w:rsid w:val="00D949C4"/>
    <w:rsid w:val="00D94EC8"/>
    <w:rsid w:val="00D95594"/>
    <w:rsid w:val="00D96FB0"/>
    <w:rsid w:val="00D97357"/>
    <w:rsid w:val="00D97C91"/>
    <w:rsid w:val="00DA0BF7"/>
    <w:rsid w:val="00DA111F"/>
    <w:rsid w:val="00DA23A8"/>
    <w:rsid w:val="00DA31AA"/>
    <w:rsid w:val="00DA3B65"/>
    <w:rsid w:val="00DA69A8"/>
    <w:rsid w:val="00DA7176"/>
    <w:rsid w:val="00DA78E9"/>
    <w:rsid w:val="00DB00F6"/>
    <w:rsid w:val="00DB3A42"/>
    <w:rsid w:val="00DB4A8F"/>
    <w:rsid w:val="00DB66D0"/>
    <w:rsid w:val="00DB78BA"/>
    <w:rsid w:val="00DC3C16"/>
    <w:rsid w:val="00DC6561"/>
    <w:rsid w:val="00DC724C"/>
    <w:rsid w:val="00DD0B94"/>
    <w:rsid w:val="00DD0D80"/>
    <w:rsid w:val="00DD20AA"/>
    <w:rsid w:val="00DD66A2"/>
    <w:rsid w:val="00DD7091"/>
    <w:rsid w:val="00DE4358"/>
    <w:rsid w:val="00DE549A"/>
    <w:rsid w:val="00DE5509"/>
    <w:rsid w:val="00DF0443"/>
    <w:rsid w:val="00DF06BF"/>
    <w:rsid w:val="00DF0FA4"/>
    <w:rsid w:val="00DF1391"/>
    <w:rsid w:val="00DF1506"/>
    <w:rsid w:val="00DF1912"/>
    <w:rsid w:val="00DF2E0B"/>
    <w:rsid w:val="00E00209"/>
    <w:rsid w:val="00E00ED6"/>
    <w:rsid w:val="00E02C92"/>
    <w:rsid w:val="00E05D93"/>
    <w:rsid w:val="00E0666B"/>
    <w:rsid w:val="00E106D4"/>
    <w:rsid w:val="00E12122"/>
    <w:rsid w:val="00E124D9"/>
    <w:rsid w:val="00E13EB5"/>
    <w:rsid w:val="00E15AD9"/>
    <w:rsid w:val="00E15EDF"/>
    <w:rsid w:val="00E21837"/>
    <w:rsid w:val="00E22997"/>
    <w:rsid w:val="00E2731D"/>
    <w:rsid w:val="00E27926"/>
    <w:rsid w:val="00E31D86"/>
    <w:rsid w:val="00E31F11"/>
    <w:rsid w:val="00E32244"/>
    <w:rsid w:val="00E332EC"/>
    <w:rsid w:val="00E35048"/>
    <w:rsid w:val="00E35D33"/>
    <w:rsid w:val="00E36813"/>
    <w:rsid w:val="00E41D08"/>
    <w:rsid w:val="00E443C2"/>
    <w:rsid w:val="00E443C8"/>
    <w:rsid w:val="00E450FB"/>
    <w:rsid w:val="00E46250"/>
    <w:rsid w:val="00E47478"/>
    <w:rsid w:val="00E47703"/>
    <w:rsid w:val="00E510B5"/>
    <w:rsid w:val="00E514CC"/>
    <w:rsid w:val="00E52759"/>
    <w:rsid w:val="00E53C19"/>
    <w:rsid w:val="00E55280"/>
    <w:rsid w:val="00E55CEB"/>
    <w:rsid w:val="00E625E4"/>
    <w:rsid w:val="00E63E41"/>
    <w:rsid w:val="00E63E5C"/>
    <w:rsid w:val="00E64964"/>
    <w:rsid w:val="00E649F7"/>
    <w:rsid w:val="00E65334"/>
    <w:rsid w:val="00E66336"/>
    <w:rsid w:val="00E709EE"/>
    <w:rsid w:val="00E716F1"/>
    <w:rsid w:val="00E7502D"/>
    <w:rsid w:val="00E75BAC"/>
    <w:rsid w:val="00E76522"/>
    <w:rsid w:val="00E805B5"/>
    <w:rsid w:val="00E8169B"/>
    <w:rsid w:val="00E82E89"/>
    <w:rsid w:val="00E83B71"/>
    <w:rsid w:val="00E83E56"/>
    <w:rsid w:val="00E85ED9"/>
    <w:rsid w:val="00E920FF"/>
    <w:rsid w:val="00E9347D"/>
    <w:rsid w:val="00EA0E9C"/>
    <w:rsid w:val="00EA192C"/>
    <w:rsid w:val="00EA2DFF"/>
    <w:rsid w:val="00EA419E"/>
    <w:rsid w:val="00EA44E1"/>
    <w:rsid w:val="00EA5357"/>
    <w:rsid w:val="00EA5B47"/>
    <w:rsid w:val="00EA616B"/>
    <w:rsid w:val="00EA629D"/>
    <w:rsid w:val="00EA63D8"/>
    <w:rsid w:val="00EA66B0"/>
    <w:rsid w:val="00EA674F"/>
    <w:rsid w:val="00EA6BA2"/>
    <w:rsid w:val="00EB0261"/>
    <w:rsid w:val="00EB13CA"/>
    <w:rsid w:val="00EB2723"/>
    <w:rsid w:val="00EB481E"/>
    <w:rsid w:val="00EB50F9"/>
    <w:rsid w:val="00EB6514"/>
    <w:rsid w:val="00EB7F89"/>
    <w:rsid w:val="00EC2FBF"/>
    <w:rsid w:val="00EC3A1B"/>
    <w:rsid w:val="00EC5559"/>
    <w:rsid w:val="00ED0B27"/>
    <w:rsid w:val="00ED2D16"/>
    <w:rsid w:val="00ED3256"/>
    <w:rsid w:val="00ED3553"/>
    <w:rsid w:val="00ED39B5"/>
    <w:rsid w:val="00ED434B"/>
    <w:rsid w:val="00ED464B"/>
    <w:rsid w:val="00ED4A44"/>
    <w:rsid w:val="00ED4C4B"/>
    <w:rsid w:val="00EE0E9A"/>
    <w:rsid w:val="00EE30CA"/>
    <w:rsid w:val="00EE5495"/>
    <w:rsid w:val="00EE5BF1"/>
    <w:rsid w:val="00EF07C9"/>
    <w:rsid w:val="00EF3451"/>
    <w:rsid w:val="00EF375D"/>
    <w:rsid w:val="00EF3AAF"/>
    <w:rsid w:val="00EF5F54"/>
    <w:rsid w:val="00EF73A5"/>
    <w:rsid w:val="00EF7482"/>
    <w:rsid w:val="00EF78B2"/>
    <w:rsid w:val="00F01F05"/>
    <w:rsid w:val="00F023FC"/>
    <w:rsid w:val="00F042A8"/>
    <w:rsid w:val="00F048A6"/>
    <w:rsid w:val="00F12BA8"/>
    <w:rsid w:val="00F12CDF"/>
    <w:rsid w:val="00F131F9"/>
    <w:rsid w:val="00F15616"/>
    <w:rsid w:val="00F16505"/>
    <w:rsid w:val="00F172AA"/>
    <w:rsid w:val="00F216C5"/>
    <w:rsid w:val="00F220E4"/>
    <w:rsid w:val="00F226DD"/>
    <w:rsid w:val="00F266AD"/>
    <w:rsid w:val="00F26D2F"/>
    <w:rsid w:val="00F2706A"/>
    <w:rsid w:val="00F278A4"/>
    <w:rsid w:val="00F27B66"/>
    <w:rsid w:val="00F304D6"/>
    <w:rsid w:val="00F3154A"/>
    <w:rsid w:val="00F31D9C"/>
    <w:rsid w:val="00F3346E"/>
    <w:rsid w:val="00F33954"/>
    <w:rsid w:val="00F339A7"/>
    <w:rsid w:val="00F36DA5"/>
    <w:rsid w:val="00F42314"/>
    <w:rsid w:val="00F43F35"/>
    <w:rsid w:val="00F45500"/>
    <w:rsid w:val="00F4744F"/>
    <w:rsid w:val="00F530F6"/>
    <w:rsid w:val="00F53620"/>
    <w:rsid w:val="00F53E10"/>
    <w:rsid w:val="00F545C2"/>
    <w:rsid w:val="00F55F27"/>
    <w:rsid w:val="00F5685D"/>
    <w:rsid w:val="00F56C7E"/>
    <w:rsid w:val="00F56DF9"/>
    <w:rsid w:val="00F572D9"/>
    <w:rsid w:val="00F5747C"/>
    <w:rsid w:val="00F6223D"/>
    <w:rsid w:val="00F62F4C"/>
    <w:rsid w:val="00F63ABF"/>
    <w:rsid w:val="00F646FB"/>
    <w:rsid w:val="00F64E6C"/>
    <w:rsid w:val="00F64FC4"/>
    <w:rsid w:val="00F667D2"/>
    <w:rsid w:val="00F67078"/>
    <w:rsid w:val="00F67535"/>
    <w:rsid w:val="00F70768"/>
    <w:rsid w:val="00F70F2D"/>
    <w:rsid w:val="00F71407"/>
    <w:rsid w:val="00F72E06"/>
    <w:rsid w:val="00F73119"/>
    <w:rsid w:val="00F73409"/>
    <w:rsid w:val="00F7421A"/>
    <w:rsid w:val="00F806A7"/>
    <w:rsid w:val="00F80AEE"/>
    <w:rsid w:val="00F81675"/>
    <w:rsid w:val="00F81D99"/>
    <w:rsid w:val="00F82D9E"/>
    <w:rsid w:val="00F837CC"/>
    <w:rsid w:val="00F8421D"/>
    <w:rsid w:val="00F87D20"/>
    <w:rsid w:val="00F9059A"/>
    <w:rsid w:val="00F9083C"/>
    <w:rsid w:val="00F91890"/>
    <w:rsid w:val="00F92565"/>
    <w:rsid w:val="00F93DD3"/>
    <w:rsid w:val="00F9546B"/>
    <w:rsid w:val="00F95A7E"/>
    <w:rsid w:val="00F95ECF"/>
    <w:rsid w:val="00F97160"/>
    <w:rsid w:val="00FA0429"/>
    <w:rsid w:val="00FA1425"/>
    <w:rsid w:val="00FA2B54"/>
    <w:rsid w:val="00FA3164"/>
    <w:rsid w:val="00FA4041"/>
    <w:rsid w:val="00FA7EED"/>
    <w:rsid w:val="00FB23F4"/>
    <w:rsid w:val="00FB252C"/>
    <w:rsid w:val="00FB25F4"/>
    <w:rsid w:val="00FB2CAA"/>
    <w:rsid w:val="00FB318A"/>
    <w:rsid w:val="00FB3295"/>
    <w:rsid w:val="00FB5F68"/>
    <w:rsid w:val="00FC4DEB"/>
    <w:rsid w:val="00FC625C"/>
    <w:rsid w:val="00FC7A2C"/>
    <w:rsid w:val="00FD03FA"/>
    <w:rsid w:val="00FD2138"/>
    <w:rsid w:val="00FD2D30"/>
    <w:rsid w:val="00FD35D1"/>
    <w:rsid w:val="00FD3749"/>
    <w:rsid w:val="00FD5CE5"/>
    <w:rsid w:val="00FD716C"/>
    <w:rsid w:val="00FD7244"/>
    <w:rsid w:val="00FD7B42"/>
    <w:rsid w:val="00FD7D95"/>
    <w:rsid w:val="00FE0314"/>
    <w:rsid w:val="00FE05D3"/>
    <w:rsid w:val="00FE0E08"/>
    <w:rsid w:val="00FE1100"/>
    <w:rsid w:val="00FE20BE"/>
    <w:rsid w:val="00FE41F0"/>
    <w:rsid w:val="00FE441E"/>
    <w:rsid w:val="00FE56F4"/>
    <w:rsid w:val="00FE7412"/>
    <w:rsid w:val="00FE7722"/>
    <w:rsid w:val="00FF1211"/>
    <w:rsid w:val="00FF37F6"/>
    <w:rsid w:val="00FF4E89"/>
    <w:rsid w:val="00FF5E4F"/>
    <w:rsid w:val="00FF6165"/>
    <w:rsid w:val="00FF6C5A"/>
    <w:rsid w:val="0CECE3D9"/>
    <w:rsid w:val="0FD89262"/>
    <w:rsid w:val="1B05E72B"/>
    <w:rsid w:val="1BA0BED7"/>
    <w:rsid w:val="3E9C29D8"/>
    <w:rsid w:val="65E97EE4"/>
    <w:rsid w:val="6F0E2E01"/>
    <w:rsid w:val="7AD7EF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0ACC4E"/>
  <w15:chartTrackingRefBased/>
  <w15:docId w15:val="{5957C21A-161E-4673-B3DB-0996D78D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BD0"/>
    <w:pPr>
      <w:widowControl w:val="0"/>
      <w:autoSpaceDE w:val="0"/>
      <w:autoSpaceDN w:val="0"/>
      <w:adjustRightInd w:val="0"/>
      <w:spacing w:after="0" w:line="240" w:lineRule="auto"/>
    </w:pPr>
    <w:rPr>
      <w:rFonts w:ascii="Arial" w:eastAsia="Times New Roman" w:hAnsi="Arial" w:cs="Arial"/>
      <w:sz w:val="20"/>
      <w:szCs w:val="20"/>
      <w:lang w:eastAsia="es-ES" w:bidi="ks-Deva"/>
    </w:rPr>
  </w:style>
  <w:style w:type="paragraph" w:styleId="Ttulo1">
    <w:name w:val="heading 1"/>
    <w:aliases w:val="H1"/>
    <w:basedOn w:val="Normal"/>
    <w:next w:val="Normal"/>
    <w:link w:val="Ttulo1Car"/>
    <w:qFormat/>
    <w:rsid w:val="009D1BD0"/>
    <w:pPr>
      <w:keepNext/>
      <w:widowControl/>
      <w:autoSpaceDE/>
      <w:autoSpaceDN/>
      <w:adjustRightInd/>
      <w:spacing w:before="240" w:after="60"/>
      <w:outlineLvl w:val="0"/>
    </w:pPr>
    <w:rPr>
      <w:rFonts w:ascii="Arial Negrita" w:hAnsi="Arial Negrita" w:cs="Times New Roman"/>
      <w:b/>
      <w:caps/>
      <w:kern w:val="28"/>
      <w:sz w:val="22"/>
      <w:lang w:val="ca-ES" w:bidi="ar-SA"/>
    </w:rPr>
  </w:style>
  <w:style w:type="paragraph" w:styleId="Ttulo2">
    <w:name w:val="heading 2"/>
    <w:basedOn w:val="Normal"/>
    <w:next w:val="Normal"/>
    <w:link w:val="Ttulo2Car"/>
    <w:unhideWhenUsed/>
    <w:qFormat/>
    <w:rsid w:val="009D1BD0"/>
    <w:pPr>
      <w:keepNext/>
      <w:keepLines/>
      <w:spacing w:before="200"/>
      <w:outlineLvl w:val="1"/>
    </w:pPr>
    <w:rPr>
      <w:rFonts w:asciiTheme="majorHAnsi" w:eastAsiaTheme="majorEastAsia" w:hAnsiTheme="majorHAnsi" w:cstheme="majorBidi"/>
      <w:b/>
      <w:bCs/>
      <w:color w:val="5B9BD5" w:themeColor="accent1"/>
      <w:sz w:val="26"/>
      <w:szCs w:val="23"/>
    </w:rPr>
  </w:style>
  <w:style w:type="paragraph" w:styleId="Ttulo3">
    <w:name w:val="heading 3"/>
    <w:aliases w:val="3,sub-sub,dd heading 3,dh3,h3"/>
    <w:basedOn w:val="Normal"/>
    <w:next w:val="Normal"/>
    <w:link w:val="Ttulo3Car"/>
    <w:unhideWhenUsed/>
    <w:qFormat/>
    <w:rsid w:val="009D1BD0"/>
    <w:pPr>
      <w:keepNext/>
      <w:keepLines/>
      <w:spacing w:before="40"/>
      <w:outlineLvl w:val="2"/>
    </w:pPr>
    <w:rPr>
      <w:rFonts w:asciiTheme="majorHAnsi" w:eastAsiaTheme="majorEastAsia" w:hAnsiTheme="majorHAnsi" w:cstheme="majorBidi"/>
      <w:color w:val="1F4D78" w:themeColor="accent1" w:themeShade="7F"/>
      <w:sz w:val="24"/>
      <w:szCs w:val="21"/>
    </w:rPr>
  </w:style>
  <w:style w:type="paragraph" w:styleId="Ttulo4">
    <w:name w:val="heading 4"/>
    <w:basedOn w:val="Normal"/>
    <w:next w:val="Normal"/>
    <w:link w:val="Ttulo4Car"/>
    <w:autoRedefine/>
    <w:qFormat/>
    <w:rsid w:val="009D1BD0"/>
    <w:pPr>
      <w:keepNext/>
      <w:widowControl/>
      <w:tabs>
        <w:tab w:val="num" w:pos="1006"/>
      </w:tabs>
      <w:autoSpaceDE/>
      <w:autoSpaceDN/>
      <w:adjustRightInd/>
      <w:spacing w:before="240" w:after="60"/>
      <w:ind w:left="1006" w:hanging="864"/>
      <w:jc w:val="both"/>
      <w:outlineLvl w:val="3"/>
    </w:pPr>
    <w:rPr>
      <w:rFonts w:cs="Times New Roman"/>
      <w:b/>
      <w:u w:color="333399"/>
      <w:lang w:bidi="ar-SA"/>
    </w:rPr>
  </w:style>
  <w:style w:type="paragraph" w:styleId="Ttulo5">
    <w:name w:val="heading 5"/>
    <w:basedOn w:val="Normal"/>
    <w:next w:val="Normal"/>
    <w:link w:val="Ttulo5Car"/>
    <w:qFormat/>
    <w:rsid w:val="009D1BD0"/>
    <w:pPr>
      <w:widowControl/>
      <w:tabs>
        <w:tab w:val="num" w:pos="1150"/>
      </w:tabs>
      <w:autoSpaceDE/>
      <w:autoSpaceDN/>
      <w:adjustRightInd/>
      <w:spacing w:before="240" w:after="60"/>
      <w:ind w:left="1150" w:hanging="1008"/>
      <w:jc w:val="both"/>
      <w:outlineLvl w:val="4"/>
    </w:pPr>
    <w:rPr>
      <w:rFonts w:cs="Times New Roman"/>
      <w:lang w:bidi="ar-SA"/>
    </w:rPr>
  </w:style>
  <w:style w:type="paragraph" w:styleId="Ttulo6">
    <w:name w:val="heading 6"/>
    <w:basedOn w:val="Normal"/>
    <w:next w:val="Normal"/>
    <w:link w:val="Ttulo6Car"/>
    <w:qFormat/>
    <w:rsid w:val="009D1BD0"/>
    <w:pPr>
      <w:widowControl/>
      <w:tabs>
        <w:tab w:val="num" w:pos="1294"/>
      </w:tabs>
      <w:autoSpaceDE/>
      <w:autoSpaceDN/>
      <w:adjustRightInd/>
      <w:spacing w:before="240" w:after="60"/>
      <w:ind w:left="1294" w:hanging="1152"/>
      <w:jc w:val="both"/>
      <w:outlineLvl w:val="5"/>
    </w:pPr>
    <w:rPr>
      <w:rFonts w:cs="Times New Roman"/>
      <w:i/>
      <w:sz w:val="22"/>
      <w:lang w:bidi="ar-SA"/>
    </w:rPr>
  </w:style>
  <w:style w:type="paragraph" w:styleId="Ttulo7">
    <w:name w:val="heading 7"/>
    <w:basedOn w:val="Normal"/>
    <w:next w:val="Normal"/>
    <w:link w:val="Ttulo7Car"/>
    <w:uiPriority w:val="99"/>
    <w:qFormat/>
    <w:rsid w:val="009D1BD0"/>
    <w:pPr>
      <w:widowControl/>
      <w:tabs>
        <w:tab w:val="num" w:pos="1438"/>
      </w:tabs>
      <w:autoSpaceDE/>
      <w:autoSpaceDN/>
      <w:adjustRightInd/>
      <w:spacing w:before="240" w:after="60"/>
      <w:ind w:left="1438" w:hanging="1296"/>
      <w:jc w:val="both"/>
      <w:outlineLvl w:val="6"/>
    </w:pPr>
    <w:rPr>
      <w:rFonts w:cs="Times New Roman"/>
      <w:lang w:bidi="ar-SA"/>
    </w:rPr>
  </w:style>
  <w:style w:type="paragraph" w:styleId="Ttulo8">
    <w:name w:val="heading 8"/>
    <w:basedOn w:val="Normal"/>
    <w:next w:val="Normal"/>
    <w:link w:val="Ttulo8Car"/>
    <w:uiPriority w:val="99"/>
    <w:qFormat/>
    <w:rsid w:val="009D1BD0"/>
    <w:pPr>
      <w:widowControl/>
      <w:tabs>
        <w:tab w:val="num" w:pos="1582"/>
      </w:tabs>
      <w:autoSpaceDE/>
      <w:autoSpaceDN/>
      <w:adjustRightInd/>
      <w:spacing w:before="240" w:after="60"/>
      <w:ind w:left="1582" w:hanging="1440"/>
      <w:jc w:val="both"/>
      <w:outlineLvl w:val="7"/>
    </w:pPr>
    <w:rPr>
      <w:rFonts w:cs="Times New Roman"/>
      <w:i/>
      <w:lang w:bidi="ar-SA"/>
    </w:rPr>
  </w:style>
  <w:style w:type="paragraph" w:styleId="Ttulo9">
    <w:name w:val="heading 9"/>
    <w:basedOn w:val="Normal"/>
    <w:next w:val="Normal"/>
    <w:link w:val="Ttulo9Car"/>
    <w:uiPriority w:val="99"/>
    <w:qFormat/>
    <w:rsid w:val="009D1BD0"/>
    <w:pPr>
      <w:widowControl/>
      <w:tabs>
        <w:tab w:val="num" w:pos="1726"/>
      </w:tabs>
      <w:autoSpaceDE/>
      <w:autoSpaceDN/>
      <w:adjustRightInd/>
      <w:spacing w:before="240" w:after="60"/>
      <w:ind w:left="1726" w:hanging="1584"/>
      <w:jc w:val="both"/>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9D1BD0"/>
    <w:rPr>
      <w:rFonts w:ascii="Arial Negrita" w:eastAsia="Times New Roman" w:hAnsi="Arial Negrita" w:cs="Times New Roman"/>
      <w:b/>
      <w:caps/>
      <w:kern w:val="28"/>
      <w:szCs w:val="20"/>
      <w:lang w:val="ca-ES" w:eastAsia="es-ES"/>
    </w:rPr>
  </w:style>
  <w:style w:type="character" w:customStyle="1" w:styleId="Ttulo2Car">
    <w:name w:val="Título 2 Car"/>
    <w:basedOn w:val="Fuentedeprrafopredeter"/>
    <w:link w:val="Ttulo2"/>
    <w:rsid w:val="009D1BD0"/>
    <w:rPr>
      <w:rFonts w:asciiTheme="majorHAnsi" w:eastAsiaTheme="majorEastAsia" w:hAnsiTheme="majorHAnsi" w:cstheme="majorBidi"/>
      <w:b/>
      <w:bCs/>
      <w:color w:val="5B9BD5" w:themeColor="accent1"/>
      <w:sz w:val="26"/>
      <w:szCs w:val="23"/>
      <w:lang w:eastAsia="es-ES" w:bidi="ks-Deva"/>
    </w:rPr>
  </w:style>
  <w:style w:type="character" w:customStyle="1" w:styleId="Ttulo3Car">
    <w:name w:val="Título 3 Car"/>
    <w:aliases w:val="3 Car,sub-sub Car,dd heading 3 Car,dh3 Car,h3 Car"/>
    <w:basedOn w:val="Fuentedeprrafopredeter"/>
    <w:link w:val="Ttulo3"/>
    <w:rsid w:val="009D1BD0"/>
    <w:rPr>
      <w:rFonts w:asciiTheme="majorHAnsi" w:eastAsiaTheme="majorEastAsia" w:hAnsiTheme="majorHAnsi" w:cstheme="majorBidi"/>
      <w:color w:val="1F4D78" w:themeColor="accent1" w:themeShade="7F"/>
      <w:sz w:val="24"/>
      <w:szCs w:val="21"/>
      <w:lang w:eastAsia="es-ES" w:bidi="ks-Deva"/>
    </w:rPr>
  </w:style>
  <w:style w:type="character" w:customStyle="1" w:styleId="Ttulo4Car">
    <w:name w:val="Título 4 Car"/>
    <w:basedOn w:val="Fuentedeprrafopredeter"/>
    <w:link w:val="Ttulo4"/>
    <w:rsid w:val="009D1BD0"/>
    <w:rPr>
      <w:rFonts w:ascii="Arial" w:eastAsia="Times New Roman" w:hAnsi="Arial" w:cs="Times New Roman"/>
      <w:b/>
      <w:sz w:val="20"/>
      <w:szCs w:val="20"/>
      <w:u w:color="333399"/>
      <w:lang w:eastAsia="es-ES"/>
    </w:rPr>
  </w:style>
  <w:style w:type="character" w:customStyle="1" w:styleId="Ttulo5Car">
    <w:name w:val="Título 5 Car"/>
    <w:basedOn w:val="Fuentedeprrafopredeter"/>
    <w:link w:val="Ttulo5"/>
    <w:rsid w:val="009D1BD0"/>
    <w:rPr>
      <w:rFonts w:ascii="Arial" w:eastAsia="Times New Roman" w:hAnsi="Arial" w:cs="Times New Roman"/>
      <w:sz w:val="20"/>
      <w:szCs w:val="20"/>
      <w:lang w:eastAsia="es-ES"/>
    </w:rPr>
  </w:style>
  <w:style w:type="character" w:customStyle="1" w:styleId="Ttulo6Car">
    <w:name w:val="Título 6 Car"/>
    <w:basedOn w:val="Fuentedeprrafopredeter"/>
    <w:link w:val="Ttulo6"/>
    <w:rsid w:val="009D1BD0"/>
    <w:rPr>
      <w:rFonts w:ascii="Arial" w:eastAsia="Times New Roman" w:hAnsi="Arial" w:cs="Times New Roman"/>
      <w:i/>
      <w:szCs w:val="20"/>
      <w:lang w:eastAsia="es-ES"/>
    </w:rPr>
  </w:style>
  <w:style w:type="character" w:customStyle="1" w:styleId="Ttulo7Car">
    <w:name w:val="Título 7 Car"/>
    <w:basedOn w:val="Fuentedeprrafopredeter"/>
    <w:link w:val="Ttulo7"/>
    <w:uiPriority w:val="99"/>
    <w:rsid w:val="009D1BD0"/>
    <w:rPr>
      <w:rFonts w:ascii="Arial" w:eastAsia="Times New Roman" w:hAnsi="Arial" w:cs="Times New Roman"/>
      <w:sz w:val="20"/>
      <w:szCs w:val="20"/>
      <w:lang w:eastAsia="es-ES"/>
    </w:rPr>
  </w:style>
  <w:style w:type="character" w:customStyle="1" w:styleId="Ttulo8Car">
    <w:name w:val="Título 8 Car"/>
    <w:basedOn w:val="Fuentedeprrafopredeter"/>
    <w:link w:val="Ttulo8"/>
    <w:uiPriority w:val="99"/>
    <w:rsid w:val="009D1BD0"/>
    <w:rPr>
      <w:rFonts w:ascii="Arial" w:eastAsia="Times New Roman" w:hAnsi="Arial" w:cs="Times New Roman"/>
      <w:i/>
      <w:sz w:val="20"/>
      <w:szCs w:val="20"/>
      <w:lang w:eastAsia="es-ES"/>
    </w:rPr>
  </w:style>
  <w:style w:type="character" w:customStyle="1" w:styleId="Ttulo9Car">
    <w:name w:val="Título 9 Car"/>
    <w:basedOn w:val="Fuentedeprrafopredeter"/>
    <w:link w:val="Ttulo9"/>
    <w:uiPriority w:val="99"/>
    <w:rsid w:val="009D1BD0"/>
    <w:rPr>
      <w:rFonts w:ascii="Arial" w:eastAsia="Times New Roman" w:hAnsi="Arial" w:cs="Times New Roman"/>
      <w:i/>
      <w:sz w:val="18"/>
      <w:szCs w:val="20"/>
      <w:lang w:eastAsia="es-ES"/>
    </w:rPr>
  </w:style>
  <w:style w:type="paragraph" w:styleId="Encabezado">
    <w:name w:val="header"/>
    <w:aliases w:val="Encabezado 2,encabezado,encabezado + 11 pt,Sin Negrita,Justificado,Primera..."/>
    <w:basedOn w:val="Normal"/>
    <w:link w:val="EncabezadoCar"/>
    <w:uiPriority w:val="99"/>
    <w:unhideWhenUsed/>
    <w:rsid w:val="009D1BD0"/>
    <w:pPr>
      <w:tabs>
        <w:tab w:val="center" w:pos="4252"/>
        <w:tab w:val="right" w:pos="8504"/>
      </w:tabs>
    </w:pPr>
    <w:rPr>
      <w:szCs w:val="18"/>
    </w:rPr>
  </w:style>
  <w:style w:type="character" w:customStyle="1" w:styleId="EncabezadoCar">
    <w:name w:val="Encabezado Car"/>
    <w:aliases w:val="Encabezado 2 Car,encabezado Car,encabezado + 11 pt Car,Sin Negrita Car,Justificado Car,Primera... Car"/>
    <w:basedOn w:val="Fuentedeprrafopredeter"/>
    <w:link w:val="Encabezado"/>
    <w:uiPriority w:val="99"/>
    <w:rsid w:val="009D1BD0"/>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9D1BD0"/>
    <w:pPr>
      <w:tabs>
        <w:tab w:val="center" w:pos="4252"/>
        <w:tab w:val="right" w:pos="8504"/>
      </w:tabs>
    </w:pPr>
    <w:rPr>
      <w:szCs w:val="18"/>
    </w:rPr>
  </w:style>
  <w:style w:type="character" w:customStyle="1" w:styleId="PiedepginaCar">
    <w:name w:val="Pie de página Car"/>
    <w:basedOn w:val="Fuentedeprrafopredeter"/>
    <w:link w:val="Piedepgina"/>
    <w:uiPriority w:val="99"/>
    <w:rsid w:val="009D1BD0"/>
    <w:rPr>
      <w:rFonts w:ascii="Arial" w:eastAsia="Times New Roman" w:hAnsi="Arial" w:cs="Arial"/>
      <w:sz w:val="20"/>
      <w:szCs w:val="18"/>
      <w:lang w:eastAsia="es-ES" w:bidi="ks-Deva"/>
    </w:rPr>
  </w:style>
  <w:style w:type="character" w:styleId="Refdecomentario">
    <w:name w:val="annotation reference"/>
    <w:basedOn w:val="Fuentedeprrafopredeter"/>
    <w:uiPriority w:val="99"/>
    <w:semiHidden/>
    <w:unhideWhenUsed/>
    <w:rsid w:val="009D1BD0"/>
    <w:rPr>
      <w:sz w:val="16"/>
      <w:szCs w:val="16"/>
    </w:rPr>
  </w:style>
  <w:style w:type="paragraph" w:styleId="Textocomentario">
    <w:name w:val="annotation text"/>
    <w:basedOn w:val="Normal"/>
    <w:link w:val="TextocomentarioCar"/>
    <w:uiPriority w:val="99"/>
    <w:unhideWhenUsed/>
    <w:rsid w:val="009D1BD0"/>
    <w:rPr>
      <w:szCs w:val="18"/>
    </w:rPr>
  </w:style>
  <w:style w:type="character" w:customStyle="1" w:styleId="TextocomentarioCar">
    <w:name w:val="Texto comentario Car"/>
    <w:basedOn w:val="Fuentedeprrafopredeter"/>
    <w:link w:val="Textocomentario"/>
    <w:uiPriority w:val="99"/>
    <w:rsid w:val="009D1BD0"/>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9D1BD0"/>
    <w:rPr>
      <w:b/>
      <w:bCs/>
    </w:rPr>
  </w:style>
  <w:style w:type="character" w:customStyle="1" w:styleId="AsuntodelcomentarioCar">
    <w:name w:val="Asunto del comentario Car"/>
    <w:basedOn w:val="TextocomentarioCar"/>
    <w:link w:val="Asuntodelcomentario"/>
    <w:uiPriority w:val="99"/>
    <w:semiHidden/>
    <w:rsid w:val="009D1BD0"/>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9D1BD0"/>
    <w:rPr>
      <w:rFonts w:ascii="Tahoma" w:hAnsi="Tahoma" w:cs="Tahoma"/>
      <w:sz w:val="16"/>
      <w:szCs w:val="14"/>
    </w:rPr>
  </w:style>
  <w:style w:type="character" w:customStyle="1" w:styleId="TextodegloboCar">
    <w:name w:val="Texto de globo Car"/>
    <w:basedOn w:val="Fuentedeprrafopredeter"/>
    <w:link w:val="Textodeglobo"/>
    <w:uiPriority w:val="99"/>
    <w:semiHidden/>
    <w:rsid w:val="009D1BD0"/>
    <w:rPr>
      <w:rFonts w:ascii="Tahoma" w:eastAsia="Times New Roman" w:hAnsi="Tahoma" w:cs="Tahoma"/>
      <w:sz w:val="16"/>
      <w:szCs w:val="14"/>
      <w:lang w:eastAsia="es-ES" w:bidi="ks-Deva"/>
    </w:rPr>
  </w:style>
  <w:style w:type="paragraph" w:styleId="Textonotapie">
    <w:name w:val="footnote text"/>
    <w:basedOn w:val="Normal"/>
    <w:link w:val="TextonotapieCar"/>
    <w:uiPriority w:val="99"/>
    <w:unhideWhenUsed/>
    <w:rsid w:val="009D1BD0"/>
    <w:rPr>
      <w:szCs w:val="18"/>
    </w:rPr>
  </w:style>
  <w:style w:type="character" w:customStyle="1" w:styleId="TextonotapieCar">
    <w:name w:val="Texto nota pie Car"/>
    <w:basedOn w:val="Fuentedeprrafopredeter"/>
    <w:link w:val="Textonotapie"/>
    <w:uiPriority w:val="99"/>
    <w:rsid w:val="009D1BD0"/>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9D1BD0"/>
    <w:rPr>
      <w:vertAlign w:val="superscript"/>
    </w:rPr>
  </w:style>
  <w:style w:type="paragraph" w:styleId="Prrafodelista">
    <w:name w:val="List Paragraph"/>
    <w:basedOn w:val="Normal"/>
    <w:link w:val="PrrafodelistaCar"/>
    <w:uiPriority w:val="34"/>
    <w:qFormat/>
    <w:rsid w:val="009D1BD0"/>
    <w:pPr>
      <w:ind w:left="720"/>
      <w:contextualSpacing/>
    </w:pPr>
    <w:rPr>
      <w:szCs w:val="18"/>
    </w:rPr>
  </w:style>
  <w:style w:type="character" w:customStyle="1" w:styleId="PrrafodelistaCar">
    <w:name w:val="Párrafo de lista Car"/>
    <w:link w:val="Prrafodelista"/>
    <w:uiPriority w:val="34"/>
    <w:locked/>
    <w:rsid w:val="009D1BD0"/>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9D1BD0"/>
    <w:pPr>
      <w:widowControl/>
      <w:autoSpaceDE/>
      <w:autoSpaceDN/>
      <w:adjustRightInd/>
      <w:jc w:val="both"/>
    </w:pPr>
    <w:rPr>
      <w:rFonts w:ascii="Arial Narrow" w:hAnsi="Arial Narrow" w:cs="Arial Narrow"/>
      <w:lang w:val="es-ES_tradnl" w:bidi="ar-SA"/>
    </w:rPr>
  </w:style>
  <w:style w:type="character" w:customStyle="1" w:styleId="Textoindependiente3Car">
    <w:name w:val="Texto independiente 3 Car"/>
    <w:basedOn w:val="Fuentedeprrafopredeter"/>
    <w:rsid w:val="009D1BD0"/>
    <w:rPr>
      <w:rFonts w:ascii="Arial" w:eastAsia="Times New Roman" w:hAnsi="Arial" w:cs="Arial"/>
      <w:sz w:val="16"/>
      <w:szCs w:val="14"/>
      <w:lang w:eastAsia="es-ES" w:bidi="ks-Deva"/>
    </w:rPr>
  </w:style>
  <w:style w:type="character" w:customStyle="1" w:styleId="Textoindependiente3Car1">
    <w:name w:val="Texto independiente 3 Car1"/>
    <w:link w:val="Textoindependiente3"/>
    <w:uiPriority w:val="99"/>
    <w:locked/>
    <w:rsid w:val="009D1BD0"/>
    <w:rPr>
      <w:rFonts w:ascii="Arial Narrow" w:eastAsia="Times New Roman" w:hAnsi="Arial Narrow" w:cs="Arial Narrow"/>
      <w:sz w:val="20"/>
      <w:szCs w:val="20"/>
      <w:lang w:val="es-ES_tradnl" w:eastAsia="es-ES"/>
    </w:rPr>
  </w:style>
  <w:style w:type="paragraph" w:styleId="Sangradetextonormal">
    <w:name w:val="Body Text Indent"/>
    <w:basedOn w:val="Normal"/>
    <w:link w:val="SangradetextonormalCar"/>
    <w:uiPriority w:val="99"/>
    <w:unhideWhenUsed/>
    <w:rsid w:val="009D1BD0"/>
    <w:pPr>
      <w:spacing w:after="120"/>
      <w:ind w:left="283"/>
    </w:pPr>
    <w:rPr>
      <w:szCs w:val="18"/>
    </w:rPr>
  </w:style>
  <w:style w:type="character" w:customStyle="1" w:styleId="SangradetextonormalCar">
    <w:name w:val="Sangría de texto normal Car"/>
    <w:basedOn w:val="Fuentedeprrafopredeter"/>
    <w:link w:val="Sangradetextonormal"/>
    <w:uiPriority w:val="99"/>
    <w:rsid w:val="009D1BD0"/>
    <w:rPr>
      <w:rFonts w:ascii="Arial" w:eastAsia="Times New Roman" w:hAnsi="Arial" w:cs="Arial"/>
      <w:sz w:val="20"/>
      <w:szCs w:val="18"/>
      <w:lang w:eastAsia="es-ES" w:bidi="ks-Deva"/>
    </w:rPr>
  </w:style>
  <w:style w:type="paragraph" w:customStyle="1" w:styleId="Inicial">
    <w:name w:val="Inicial"/>
    <w:basedOn w:val="Normal"/>
    <w:uiPriority w:val="99"/>
    <w:rsid w:val="009D1BD0"/>
    <w:pPr>
      <w:widowControl/>
      <w:autoSpaceDE/>
      <w:autoSpaceDN/>
      <w:adjustRightInd/>
      <w:spacing w:after="240" w:line="264" w:lineRule="auto"/>
      <w:ind w:left="992"/>
      <w:jc w:val="both"/>
    </w:pPr>
    <w:rPr>
      <w:rFonts w:ascii="Times New Roman" w:eastAsia="Calibri" w:hAnsi="Times New Roman" w:cs="Times New Roman"/>
      <w:sz w:val="24"/>
      <w:szCs w:val="24"/>
      <w:lang w:eastAsia="en-US" w:bidi="ar-SA"/>
    </w:rPr>
  </w:style>
  <w:style w:type="character" w:styleId="Hipervnculo">
    <w:name w:val="Hyperlink"/>
    <w:uiPriority w:val="99"/>
    <w:unhideWhenUsed/>
    <w:rsid w:val="009D1BD0"/>
    <w:rPr>
      <w:color w:val="0000FF"/>
      <w:u w:val="single"/>
    </w:rPr>
  </w:style>
  <w:style w:type="paragraph" w:styleId="Revisin">
    <w:name w:val="Revision"/>
    <w:hidden/>
    <w:uiPriority w:val="99"/>
    <w:semiHidden/>
    <w:rsid w:val="009D1BD0"/>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9D1BD0"/>
    <w:rPr>
      <w:color w:val="808080"/>
    </w:rPr>
  </w:style>
  <w:style w:type="paragraph" w:styleId="Subttulo">
    <w:name w:val="Subtitle"/>
    <w:basedOn w:val="Normal"/>
    <w:next w:val="Normal"/>
    <w:link w:val="SubttuloCar"/>
    <w:uiPriority w:val="11"/>
    <w:qFormat/>
    <w:rsid w:val="009D1BD0"/>
    <w:pPr>
      <w:widowControl/>
      <w:numPr>
        <w:ilvl w:val="1"/>
      </w:numPr>
      <w:autoSpaceDE/>
      <w:autoSpaceDN/>
      <w:adjustRightInd/>
      <w:spacing w:before="120" w:after="120" w:line="312" w:lineRule="auto"/>
      <w:jc w:val="both"/>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9D1BD0"/>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9D1BD0"/>
    <w:pPr>
      <w:spacing w:after="120"/>
    </w:pPr>
    <w:rPr>
      <w:szCs w:val="18"/>
    </w:rPr>
  </w:style>
  <w:style w:type="character" w:customStyle="1" w:styleId="TextoindependienteCar">
    <w:name w:val="Texto independiente Car"/>
    <w:basedOn w:val="Fuentedeprrafopredeter"/>
    <w:link w:val="Textoindependiente"/>
    <w:uiPriority w:val="99"/>
    <w:rsid w:val="009D1BD0"/>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9D1BD0"/>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9D1BD0"/>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9D1BD0"/>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52138B"/>
    <w:pPr>
      <w:widowControl/>
      <w:tabs>
        <w:tab w:val="right" w:leader="dot" w:pos="8494"/>
      </w:tabs>
      <w:autoSpaceDE/>
      <w:autoSpaceDN/>
      <w:adjustRightInd/>
      <w:spacing w:after="100" w:line="259" w:lineRule="auto"/>
      <w:ind w:left="220"/>
    </w:pPr>
    <w:rPr>
      <w:rFonts w:asciiTheme="minorHAnsi" w:eastAsiaTheme="minorEastAsia" w:hAnsiTheme="minorHAnsi" w:cs="Times New Roman"/>
      <w:sz w:val="22"/>
      <w:szCs w:val="22"/>
      <w:lang w:bidi="ar-SA"/>
    </w:rPr>
  </w:style>
  <w:style w:type="paragraph" w:styleId="TDC1">
    <w:name w:val="toc 1"/>
    <w:basedOn w:val="Normal"/>
    <w:next w:val="Normal"/>
    <w:autoRedefine/>
    <w:uiPriority w:val="39"/>
    <w:unhideWhenUsed/>
    <w:rsid w:val="006D4FAD"/>
    <w:pPr>
      <w:widowControl/>
      <w:tabs>
        <w:tab w:val="right" w:leader="dot" w:pos="8494"/>
      </w:tabs>
      <w:autoSpaceDE/>
      <w:autoSpaceDN/>
      <w:adjustRightInd/>
      <w:spacing w:after="100" w:line="259" w:lineRule="auto"/>
    </w:pPr>
    <w:rPr>
      <w:rFonts w:asciiTheme="minorHAnsi" w:eastAsiaTheme="minorEastAsia" w:hAnsiTheme="minorHAnsi" w:cs="Times New Roman"/>
      <w:sz w:val="22"/>
      <w:szCs w:val="22"/>
      <w:lang w:bidi="ar-SA"/>
    </w:rPr>
  </w:style>
  <w:style w:type="paragraph" w:styleId="TDC3">
    <w:name w:val="toc 3"/>
    <w:basedOn w:val="Normal"/>
    <w:next w:val="Normal"/>
    <w:autoRedefine/>
    <w:uiPriority w:val="39"/>
    <w:unhideWhenUsed/>
    <w:rsid w:val="009D1BD0"/>
    <w:pPr>
      <w:widowControl/>
      <w:autoSpaceDE/>
      <w:autoSpaceDN/>
      <w:adjustRightInd/>
      <w:spacing w:after="100" w:line="259" w:lineRule="auto"/>
      <w:ind w:left="440"/>
    </w:pPr>
    <w:rPr>
      <w:rFonts w:asciiTheme="minorHAnsi" w:eastAsiaTheme="minorEastAsia" w:hAnsiTheme="minorHAnsi" w:cs="Times New Roman"/>
      <w:sz w:val="22"/>
      <w:szCs w:val="22"/>
      <w:lang w:bidi="ar-SA"/>
    </w:rPr>
  </w:style>
  <w:style w:type="paragraph" w:customStyle="1" w:styleId="licitacions1">
    <w:name w:val="licitacions1"/>
    <w:basedOn w:val="Normal"/>
    <w:link w:val="licitacions1Car"/>
    <w:qFormat/>
    <w:rsid w:val="009D1BD0"/>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9D1BD0"/>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9D1BD0"/>
  </w:style>
  <w:style w:type="paragraph" w:styleId="Textoindependiente2">
    <w:name w:val="Body Text 2"/>
    <w:basedOn w:val="Normal"/>
    <w:link w:val="Textoindependiente2Car"/>
    <w:uiPriority w:val="99"/>
    <w:rsid w:val="009D1BD0"/>
    <w:pPr>
      <w:widowControl/>
      <w:autoSpaceDE/>
      <w:autoSpaceDN/>
      <w:adjustRightInd/>
      <w:jc w:val="both"/>
    </w:pPr>
    <w:rPr>
      <w:rFonts w:cs="Times New Roman"/>
      <w:sz w:val="22"/>
      <w:lang w:val="es-ES_tradnl" w:bidi="ar-SA"/>
    </w:rPr>
  </w:style>
  <w:style w:type="character" w:customStyle="1" w:styleId="Textoindependiente2Car">
    <w:name w:val="Texto independiente 2 Car"/>
    <w:basedOn w:val="Fuentedeprrafopredeter"/>
    <w:link w:val="Textoindependiente2"/>
    <w:uiPriority w:val="99"/>
    <w:rsid w:val="009D1BD0"/>
    <w:rPr>
      <w:rFonts w:ascii="Arial" w:eastAsia="Times New Roman" w:hAnsi="Arial" w:cs="Times New Roman"/>
      <w:szCs w:val="20"/>
      <w:lang w:val="es-ES_tradnl" w:eastAsia="es-ES"/>
    </w:rPr>
  </w:style>
  <w:style w:type="paragraph" w:customStyle="1" w:styleId="Normalindex">
    <w:name w:val="Normal_index"/>
    <w:basedOn w:val="Normal"/>
    <w:link w:val="NormalindexCar"/>
    <w:rsid w:val="009D1BD0"/>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9D1BD0"/>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9D1BD0"/>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9D1BD0"/>
    <w:pPr>
      <w:widowControl/>
      <w:tabs>
        <w:tab w:val="left" w:pos="4963"/>
      </w:tabs>
      <w:autoSpaceDE/>
      <w:autoSpaceDN/>
      <w:adjustRightInd/>
      <w:ind w:right="170"/>
      <w:jc w:val="both"/>
    </w:pPr>
    <w:rPr>
      <w:rFonts w:cs="Times New Roman"/>
      <w:lang w:bidi="ar-SA"/>
    </w:rPr>
  </w:style>
  <w:style w:type="paragraph" w:customStyle="1" w:styleId="Default">
    <w:name w:val="Default"/>
    <w:rsid w:val="009D1B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9D1BD0"/>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9D1BD0"/>
    <w:pPr>
      <w:widowControl/>
      <w:autoSpaceDE/>
      <w:autoSpaceDN/>
      <w:adjustRightInd/>
      <w:ind w:left="660"/>
    </w:pPr>
    <w:rPr>
      <w:rFonts w:cs="Times New Roman"/>
      <w:szCs w:val="21"/>
      <w:lang w:bidi="ar-SA"/>
    </w:rPr>
  </w:style>
  <w:style w:type="paragraph" w:customStyle="1" w:styleId="tab10">
    <w:name w:val="tab1"/>
    <w:basedOn w:val="Normal"/>
    <w:uiPriority w:val="99"/>
    <w:rsid w:val="009D1BD0"/>
    <w:pPr>
      <w:widowControl/>
      <w:autoSpaceDE/>
      <w:autoSpaceDN/>
      <w:adjustRightInd/>
      <w:ind w:left="426" w:hanging="426"/>
      <w:jc w:val="both"/>
    </w:pPr>
    <w:rPr>
      <w:rFonts w:cs="Times New Roman"/>
      <w:lang w:bidi="ar-SA"/>
    </w:rPr>
  </w:style>
  <w:style w:type="paragraph" w:styleId="TDC5">
    <w:name w:val="toc 5"/>
    <w:basedOn w:val="Normal"/>
    <w:next w:val="Normal"/>
    <w:uiPriority w:val="39"/>
    <w:rsid w:val="009D1BD0"/>
    <w:pPr>
      <w:widowControl/>
      <w:autoSpaceDE/>
      <w:autoSpaceDN/>
      <w:adjustRightInd/>
      <w:ind w:left="880"/>
    </w:pPr>
    <w:rPr>
      <w:rFonts w:cs="Times New Roman"/>
      <w:szCs w:val="21"/>
      <w:lang w:bidi="ar-SA"/>
    </w:rPr>
  </w:style>
  <w:style w:type="paragraph" w:styleId="TDC6">
    <w:name w:val="toc 6"/>
    <w:basedOn w:val="Normal"/>
    <w:next w:val="Normal"/>
    <w:uiPriority w:val="39"/>
    <w:rsid w:val="009D1BD0"/>
    <w:pPr>
      <w:widowControl/>
      <w:autoSpaceDE/>
      <w:autoSpaceDN/>
      <w:adjustRightInd/>
      <w:ind w:left="1100"/>
    </w:pPr>
    <w:rPr>
      <w:rFonts w:cs="Times New Roman"/>
      <w:szCs w:val="21"/>
      <w:lang w:bidi="ar-SA"/>
    </w:rPr>
  </w:style>
  <w:style w:type="paragraph" w:styleId="TDC7">
    <w:name w:val="toc 7"/>
    <w:basedOn w:val="Normal"/>
    <w:next w:val="Normal"/>
    <w:uiPriority w:val="39"/>
    <w:rsid w:val="009D1BD0"/>
    <w:pPr>
      <w:widowControl/>
      <w:autoSpaceDE/>
      <w:autoSpaceDN/>
      <w:adjustRightInd/>
      <w:ind w:left="1320"/>
    </w:pPr>
    <w:rPr>
      <w:rFonts w:cs="Times New Roman"/>
      <w:szCs w:val="21"/>
      <w:lang w:bidi="ar-SA"/>
    </w:rPr>
  </w:style>
  <w:style w:type="paragraph" w:styleId="TDC8">
    <w:name w:val="toc 8"/>
    <w:basedOn w:val="Normal"/>
    <w:next w:val="Normal"/>
    <w:uiPriority w:val="39"/>
    <w:rsid w:val="009D1BD0"/>
    <w:pPr>
      <w:widowControl/>
      <w:autoSpaceDE/>
      <w:autoSpaceDN/>
      <w:adjustRightInd/>
      <w:ind w:left="1540"/>
    </w:pPr>
    <w:rPr>
      <w:rFonts w:cs="Times New Roman"/>
      <w:szCs w:val="21"/>
      <w:lang w:bidi="ar-SA"/>
    </w:rPr>
  </w:style>
  <w:style w:type="paragraph" w:styleId="TDC9">
    <w:name w:val="toc 9"/>
    <w:basedOn w:val="Normal"/>
    <w:next w:val="Normal"/>
    <w:uiPriority w:val="39"/>
    <w:rsid w:val="009D1BD0"/>
    <w:pPr>
      <w:widowControl/>
      <w:autoSpaceDE/>
      <w:autoSpaceDN/>
      <w:adjustRightInd/>
      <w:ind w:left="1760"/>
    </w:pPr>
    <w:rPr>
      <w:rFonts w:cs="Times New Roman"/>
      <w:szCs w:val="21"/>
      <w:lang w:bidi="ar-SA"/>
    </w:rPr>
  </w:style>
  <w:style w:type="paragraph" w:customStyle="1" w:styleId="tab2">
    <w:name w:val="tab2"/>
    <w:basedOn w:val="tab10"/>
    <w:uiPriority w:val="99"/>
    <w:rsid w:val="009D1BD0"/>
    <w:pPr>
      <w:spacing w:line="360" w:lineRule="atLeast"/>
      <w:ind w:left="1276" w:hanging="284"/>
    </w:pPr>
    <w:rPr>
      <w:sz w:val="24"/>
    </w:rPr>
  </w:style>
  <w:style w:type="paragraph" w:customStyle="1" w:styleId="tab0">
    <w:name w:val="tab0"/>
    <w:basedOn w:val="Normal"/>
    <w:uiPriority w:val="99"/>
    <w:rsid w:val="009D1BD0"/>
    <w:pPr>
      <w:widowControl/>
      <w:autoSpaceDE/>
      <w:autoSpaceDN/>
      <w:adjustRightInd/>
      <w:ind w:left="426" w:hanging="426"/>
      <w:jc w:val="both"/>
    </w:pPr>
    <w:rPr>
      <w:rFonts w:cs="Times New Roman"/>
      <w:lang w:bidi="ar-SA"/>
    </w:rPr>
  </w:style>
  <w:style w:type="paragraph" w:styleId="Sangranormal">
    <w:name w:val="Normal Indent"/>
    <w:basedOn w:val="Normal"/>
    <w:uiPriority w:val="99"/>
    <w:rsid w:val="009D1BD0"/>
    <w:pPr>
      <w:widowControl/>
      <w:autoSpaceDE/>
      <w:autoSpaceDN/>
      <w:adjustRightInd/>
      <w:spacing w:line="360" w:lineRule="atLeast"/>
      <w:ind w:left="708"/>
      <w:jc w:val="both"/>
    </w:pPr>
    <w:rPr>
      <w:rFonts w:cs="Times New Roman"/>
      <w:sz w:val="24"/>
      <w:lang w:bidi="ar-SA"/>
    </w:rPr>
  </w:style>
  <w:style w:type="paragraph" w:customStyle="1" w:styleId="xl24">
    <w:name w:val="xl24"/>
    <w:basedOn w:val="Normal"/>
    <w:uiPriority w:val="99"/>
    <w:rsid w:val="009D1BD0"/>
    <w:pPr>
      <w:widowControl/>
      <w:autoSpaceDE/>
      <w:autoSpaceDN/>
      <w:adjustRightInd/>
      <w:spacing w:before="100" w:beforeAutospacing="1" w:after="100" w:afterAutospacing="1"/>
    </w:pPr>
    <w:rPr>
      <w:rFonts w:cs="Times New Roman"/>
      <w:sz w:val="24"/>
      <w:szCs w:val="24"/>
      <w:lang w:bidi="ar-SA"/>
    </w:rPr>
  </w:style>
  <w:style w:type="paragraph" w:customStyle="1" w:styleId="xl25">
    <w:name w:val="xl25"/>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6">
    <w:name w:val="xl26"/>
    <w:basedOn w:val="Normal"/>
    <w:uiPriority w:val="99"/>
    <w:rsid w:val="009D1BD0"/>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7">
    <w:name w:val="xl27"/>
    <w:basedOn w:val="Normal"/>
    <w:uiPriority w:val="99"/>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8">
    <w:name w:val="xl28"/>
    <w:basedOn w:val="Normal"/>
    <w:uiPriority w:val="99"/>
    <w:rsid w:val="009D1BD0"/>
    <w:pPr>
      <w:widowControl/>
      <w:pBdr>
        <w:lef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9">
    <w:name w:val="xl29"/>
    <w:basedOn w:val="Normal"/>
    <w:uiPriority w:val="99"/>
    <w:rsid w:val="009D1BD0"/>
    <w:pPr>
      <w:widowControl/>
      <w:autoSpaceDE/>
      <w:autoSpaceDN/>
      <w:adjustRightInd/>
      <w:spacing w:before="100" w:beforeAutospacing="1" w:after="100" w:afterAutospacing="1"/>
      <w:jc w:val="center"/>
    </w:pPr>
    <w:rPr>
      <w:rFonts w:cs="Times New Roman"/>
      <w:sz w:val="24"/>
      <w:szCs w:val="24"/>
      <w:lang w:bidi="ar-SA"/>
    </w:rPr>
  </w:style>
  <w:style w:type="paragraph" w:customStyle="1" w:styleId="xl30">
    <w:name w:val="xl30"/>
    <w:basedOn w:val="Normal"/>
    <w:uiPriority w:val="99"/>
    <w:rsid w:val="009D1BD0"/>
    <w:pPr>
      <w:widowControl/>
      <w:pBdr>
        <w:righ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31">
    <w:name w:val="xl31"/>
    <w:basedOn w:val="Normal"/>
    <w:uiPriority w:val="99"/>
    <w:rsid w:val="009D1BD0"/>
    <w:pPr>
      <w:widowControl/>
      <w:pBdr>
        <w:righ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2">
    <w:name w:val="xl32"/>
    <w:basedOn w:val="Normal"/>
    <w:uiPriority w:val="99"/>
    <w:rsid w:val="009D1BD0"/>
    <w:pPr>
      <w:widowControl/>
      <w:pBdr>
        <w:lef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3">
    <w:name w:val="xl33"/>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 w:val="24"/>
      <w:szCs w:val="24"/>
      <w:lang w:bidi="ar-SA"/>
    </w:rPr>
  </w:style>
  <w:style w:type="paragraph" w:customStyle="1" w:styleId="xl34">
    <w:name w:val="xl34"/>
    <w:basedOn w:val="Normal"/>
    <w:uiPriority w:val="99"/>
    <w:rsid w:val="009D1BD0"/>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5">
    <w:name w:val="xl35"/>
    <w:basedOn w:val="Normal"/>
    <w:uiPriority w:val="99"/>
    <w:rsid w:val="009D1BD0"/>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6">
    <w:name w:val="xl36"/>
    <w:basedOn w:val="Normal"/>
    <w:uiPriority w:val="99"/>
    <w:rsid w:val="009D1BD0"/>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7">
    <w:name w:val="xl37"/>
    <w:basedOn w:val="Normal"/>
    <w:uiPriority w:val="99"/>
    <w:rsid w:val="009D1BD0"/>
    <w:pPr>
      <w:widowControl/>
      <w:pBdr>
        <w:top w:val="single" w:sz="4" w:space="0" w:color="auto"/>
        <w:bottom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8">
    <w:name w:val="xl38"/>
    <w:basedOn w:val="Normal"/>
    <w:uiPriority w:val="99"/>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9">
    <w:name w:val="xl39"/>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40">
    <w:name w:val="xl40"/>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9D1BD0"/>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2">
    <w:name w:val="xl42"/>
    <w:basedOn w:val="Normal"/>
    <w:uiPriority w:val="99"/>
    <w:rsid w:val="009D1BD0"/>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3">
    <w:name w:val="xl43"/>
    <w:basedOn w:val="Normal"/>
    <w:uiPriority w:val="99"/>
    <w:rsid w:val="009D1BD0"/>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4">
    <w:name w:val="xl44"/>
    <w:basedOn w:val="Normal"/>
    <w:uiPriority w:val="99"/>
    <w:rsid w:val="009D1BD0"/>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 w:val="24"/>
      <w:szCs w:val="24"/>
      <w:lang w:bidi="ar-SA"/>
    </w:rPr>
  </w:style>
  <w:style w:type="character" w:styleId="Hipervnculovisitado">
    <w:name w:val="FollowedHyperlink"/>
    <w:rsid w:val="009D1BD0"/>
    <w:rPr>
      <w:color w:val="800080"/>
      <w:u w:val="single"/>
    </w:rPr>
  </w:style>
  <w:style w:type="paragraph" w:customStyle="1" w:styleId="Pginas">
    <w:name w:val="Páginas"/>
    <w:basedOn w:val="Textoindependiente"/>
    <w:uiPriority w:val="99"/>
    <w:rsid w:val="009D1BD0"/>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9D1BD0"/>
    <w:pPr>
      <w:widowControl/>
      <w:autoSpaceDE/>
      <w:autoSpaceDN/>
      <w:adjustRightInd/>
      <w:ind w:left="851" w:hanging="142"/>
      <w:jc w:val="both"/>
    </w:pPr>
    <w:rPr>
      <w:rFonts w:cs="Times New Roman"/>
      <w:lang w:bidi="ar-SA"/>
    </w:rPr>
  </w:style>
  <w:style w:type="paragraph" w:styleId="Listaconvietas">
    <w:name w:val="List Bullet"/>
    <w:basedOn w:val="Normal"/>
    <w:autoRedefine/>
    <w:uiPriority w:val="99"/>
    <w:rsid w:val="009D1BD0"/>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9D1BD0"/>
    <w:pPr>
      <w:tabs>
        <w:tab w:val="num" w:pos="709"/>
      </w:tabs>
      <w:spacing w:after="120"/>
      <w:ind w:left="709" w:hanging="709"/>
      <w:jc w:val="both"/>
    </w:pPr>
    <w:rPr>
      <w:rFonts w:ascii="Arial" w:hAnsi="Arial"/>
      <w:color w:val="333399"/>
      <w:sz w:val="20"/>
      <w:lang w:val="es-ES"/>
    </w:rPr>
  </w:style>
  <w:style w:type="paragraph" w:customStyle="1" w:styleId="STNormal">
    <w:name w:val="STNormal"/>
    <w:basedOn w:val="Normal"/>
    <w:uiPriority w:val="99"/>
    <w:rsid w:val="009D1BD0"/>
    <w:pPr>
      <w:widowControl/>
      <w:autoSpaceDE/>
      <w:autoSpaceDN/>
      <w:adjustRightInd/>
      <w:jc w:val="both"/>
    </w:pPr>
    <w:rPr>
      <w:rFonts w:cs="Times New Roman"/>
      <w:lang w:bidi="ar-SA"/>
    </w:rPr>
  </w:style>
  <w:style w:type="paragraph" w:customStyle="1" w:styleId="STN2">
    <w:name w:val="STN 2"/>
    <w:basedOn w:val="Ttulo1"/>
    <w:next w:val="STNormal"/>
    <w:uiPriority w:val="99"/>
    <w:rsid w:val="009D1BD0"/>
    <w:pPr>
      <w:tabs>
        <w:tab w:val="num" w:pos="709"/>
      </w:tabs>
      <w:spacing w:after="240"/>
      <w:ind w:left="709" w:hanging="709"/>
      <w:jc w:val="both"/>
    </w:pPr>
    <w:rPr>
      <w:rFonts w:ascii="Arial" w:hAnsi="Arial"/>
      <w:color w:val="333399"/>
      <w:sz w:val="20"/>
      <w:lang w:val="es-ES"/>
    </w:rPr>
  </w:style>
  <w:style w:type="paragraph" w:customStyle="1" w:styleId="STN3">
    <w:name w:val="STN 3"/>
    <w:basedOn w:val="Ttulo1"/>
    <w:next w:val="STNormal"/>
    <w:uiPriority w:val="99"/>
    <w:rsid w:val="009D1BD0"/>
    <w:pPr>
      <w:tabs>
        <w:tab w:val="num" w:pos="709"/>
      </w:tabs>
      <w:spacing w:before="120" w:after="120"/>
      <w:ind w:left="709" w:hanging="709"/>
      <w:jc w:val="both"/>
    </w:pPr>
    <w:rPr>
      <w:rFonts w:ascii="Arial" w:hAnsi="Arial"/>
      <w:bCs/>
      <w:color w:val="333399"/>
      <w:sz w:val="20"/>
      <w:lang w:val="es-ES"/>
    </w:rPr>
  </w:style>
  <w:style w:type="paragraph" w:customStyle="1" w:styleId="tabla">
    <w:name w:val="tabla"/>
    <w:basedOn w:val="Normal"/>
    <w:uiPriority w:val="99"/>
    <w:rsid w:val="009D1BD0"/>
    <w:pPr>
      <w:widowControl/>
      <w:tabs>
        <w:tab w:val="left" w:pos="567"/>
      </w:tabs>
      <w:autoSpaceDE/>
      <w:autoSpaceDN/>
      <w:adjustRightInd/>
      <w:spacing w:line="360" w:lineRule="auto"/>
      <w:jc w:val="both"/>
    </w:pPr>
    <w:rPr>
      <w:rFonts w:cs="Times New Roman"/>
      <w:lang w:bidi="ar-SA"/>
    </w:rPr>
  </w:style>
  <w:style w:type="paragraph" w:customStyle="1" w:styleId="Indexado">
    <w:name w:val="Indexado"/>
    <w:basedOn w:val="Normal"/>
    <w:uiPriority w:val="99"/>
    <w:rsid w:val="009D1BD0"/>
    <w:pPr>
      <w:widowControl/>
      <w:numPr>
        <w:numId w:val="6"/>
      </w:numPr>
      <w:autoSpaceDE/>
      <w:autoSpaceDN/>
      <w:adjustRightInd/>
      <w:jc w:val="both"/>
    </w:pPr>
    <w:rPr>
      <w:rFonts w:cs="Times New Roman"/>
      <w:lang w:bidi="ar-SA"/>
    </w:rPr>
  </w:style>
  <w:style w:type="paragraph" w:customStyle="1" w:styleId="IndexadoNegrita">
    <w:name w:val="Indexado Negrita"/>
    <w:basedOn w:val="Indexado"/>
    <w:next w:val="Indexado"/>
    <w:uiPriority w:val="99"/>
    <w:rsid w:val="009D1BD0"/>
    <w:pPr>
      <w:numPr>
        <w:numId w:val="0"/>
      </w:numPr>
      <w:ind w:left="284" w:hanging="284"/>
    </w:pPr>
    <w:rPr>
      <w:b/>
      <w:bCs/>
    </w:rPr>
  </w:style>
  <w:style w:type="paragraph" w:customStyle="1" w:styleId="Normalindexpunt">
    <w:name w:val="Normal_index_punt"/>
    <w:basedOn w:val="Normal"/>
    <w:uiPriority w:val="99"/>
    <w:rsid w:val="009D1BD0"/>
    <w:pPr>
      <w:autoSpaceDE/>
      <w:autoSpaceDN/>
      <w:adjustRightInd/>
      <w:ind w:left="567" w:hanging="283"/>
      <w:jc w:val="both"/>
    </w:pPr>
    <w:rPr>
      <w:rFonts w:cs="Times New Roman"/>
      <w:lang w:bidi="ar-SA"/>
    </w:rPr>
  </w:style>
  <w:style w:type="paragraph" w:styleId="Listaconvietas2">
    <w:name w:val="List Bullet 2"/>
    <w:basedOn w:val="Normal"/>
    <w:autoRedefine/>
    <w:uiPriority w:val="99"/>
    <w:rsid w:val="009D1BD0"/>
    <w:pPr>
      <w:widowControl/>
      <w:numPr>
        <w:numId w:val="5"/>
      </w:numPr>
      <w:autoSpaceDE/>
      <w:autoSpaceDN/>
      <w:adjustRightInd/>
    </w:pPr>
    <w:rPr>
      <w:rFonts w:cs="Times New Roman"/>
      <w:lang w:bidi="ar-SA"/>
    </w:rPr>
  </w:style>
  <w:style w:type="paragraph" w:styleId="Listaconvietas3">
    <w:name w:val="List Bullet 3"/>
    <w:basedOn w:val="Normal"/>
    <w:autoRedefine/>
    <w:uiPriority w:val="99"/>
    <w:rsid w:val="009D1BD0"/>
    <w:pPr>
      <w:widowControl/>
      <w:numPr>
        <w:numId w:val="7"/>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9D1BD0"/>
    <w:pPr>
      <w:widowControl/>
      <w:autoSpaceDE/>
      <w:autoSpaceDN/>
      <w:adjustRightInd/>
      <w:jc w:val="both"/>
    </w:pPr>
    <w:rPr>
      <w:rFonts w:cs="Times New Roman"/>
      <w:lang w:bidi="ar-SA"/>
    </w:rPr>
  </w:style>
  <w:style w:type="character" w:customStyle="1" w:styleId="MapadeldocumentoCar">
    <w:name w:val="Mapa del documento Car"/>
    <w:basedOn w:val="Fuentedeprrafopredeter"/>
    <w:link w:val="Mapadeldocumento"/>
    <w:uiPriority w:val="99"/>
    <w:semiHidden/>
    <w:rsid w:val="009D1BD0"/>
    <w:rPr>
      <w:rFonts w:ascii="Tahoma" w:eastAsia="Times New Roman" w:hAnsi="Tahoma" w:cs="Times New Roman"/>
      <w:sz w:val="20"/>
      <w:szCs w:val="20"/>
      <w:shd w:val="clear" w:color="auto" w:fill="000080"/>
      <w:lang w:eastAsia="es-ES"/>
    </w:rPr>
  </w:style>
  <w:style w:type="paragraph" w:styleId="Mapadeldocumento">
    <w:name w:val="Document Map"/>
    <w:basedOn w:val="Normal"/>
    <w:link w:val="MapadeldocumentoCar"/>
    <w:uiPriority w:val="99"/>
    <w:semiHidden/>
    <w:rsid w:val="009D1BD0"/>
    <w:pPr>
      <w:widowControl/>
      <w:shd w:val="clear" w:color="auto" w:fill="000080"/>
      <w:autoSpaceDE/>
      <w:autoSpaceDN/>
      <w:adjustRightInd/>
      <w:jc w:val="both"/>
    </w:pPr>
    <w:rPr>
      <w:rFonts w:ascii="Tahoma" w:hAnsi="Tahoma" w:cs="Times New Roman"/>
      <w:lang w:bidi="ar-SA"/>
    </w:rPr>
  </w:style>
  <w:style w:type="character" w:customStyle="1" w:styleId="MapadeldocumentoCar1">
    <w:name w:val="Mapa del documento Car1"/>
    <w:basedOn w:val="Fuentedeprrafopredeter"/>
    <w:uiPriority w:val="99"/>
    <w:semiHidden/>
    <w:rsid w:val="009D1BD0"/>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9D1BD0"/>
    <w:pPr>
      <w:widowControl/>
      <w:autoSpaceDE/>
      <w:autoSpaceDN/>
      <w:adjustRightInd/>
      <w:spacing w:after="240" w:line="280" w:lineRule="exact"/>
      <w:jc w:val="both"/>
    </w:pPr>
    <w:rPr>
      <w:rFonts w:cs="Times New Roman"/>
      <w:sz w:val="23"/>
      <w:szCs w:val="20"/>
      <w:lang w:val="es-ES_tradnl" w:bidi="ar-SA"/>
    </w:rPr>
  </w:style>
  <w:style w:type="paragraph" w:customStyle="1" w:styleId="Normal2">
    <w:name w:val="Normal2"/>
    <w:basedOn w:val="Normal"/>
    <w:uiPriority w:val="99"/>
    <w:rsid w:val="009D1BD0"/>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9D1BD0"/>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9D1BD0"/>
    <w:pPr>
      <w:widowControl/>
      <w:autoSpaceDE/>
      <w:autoSpaceDN/>
      <w:adjustRightInd/>
      <w:ind w:left="284"/>
      <w:jc w:val="both"/>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9D1BD0"/>
    <w:rPr>
      <w:rFonts w:ascii="Arial" w:eastAsia="Times New Roman" w:hAnsi="Arial" w:cs="Times New Roman"/>
      <w:color w:val="0000FF"/>
      <w:sz w:val="20"/>
      <w:szCs w:val="20"/>
      <w:lang w:eastAsia="es-ES"/>
    </w:rPr>
  </w:style>
  <w:style w:type="paragraph" w:customStyle="1" w:styleId="font5">
    <w:name w:val="font5"/>
    <w:basedOn w:val="Normal"/>
    <w:uiPriority w:val="99"/>
    <w:rsid w:val="009D1BD0"/>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9D1BD0"/>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9D1BD0"/>
    <w:pPr>
      <w:keepNext/>
      <w:widowControl/>
      <w:numPr>
        <w:numId w:val="8"/>
      </w:numPr>
      <w:suppressAutoHyphens/>
      <w:autoSpaceDE/>
      <w:autoSpaceDN/>
      <w:adjustRightInd/>
      <w:ind w:left="340" w:hanging="340"/>
    </w:pPr>
    <w:rPr>
      <w:rFonts w:cs="Times New Roman"/>
      <w:szCs w:val="24"/>
      <w:lang w:bidi="ar-SA"/>
    </w:rPr>
  </w:style>
  <w:style w:type="paragraph" w:customStyle="1" w:styleId="xl22">
    <w:name w:val="xl22"/>
    <w:basedOn w:val="Normal"/>
    <w:uiPriority w:val="99"/>
    <w:rsid w:val="009D1BD0"/>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9D1BD0"/>
    <w:pPr>
      <w:widowControl/>
      <w:autoSpaceDE/>
      <w:autoSpaceDN/>
      <w:adjustRightInd/>
      <w:jc w:val="both"/>
    </w:pPr>
    <w:rPr>
      <w:rFonts w:ascii="Times New Roman" w:hAnsi="Times New Roman" w:cs="Times New Roman"/>
      <w:lang w:bidi="ar-SA"/>
    </w:rPr>
  </w:style>
  <w:style w:type="paragraph" w:customStyle="1" w:styleId="xl46">
    <w:name w:val="xl46"/>
    <w:basedOn w:val="Normal"/>
    <w:uiPriority w:val="99"/>
    <w:rsid w:val="009D1BD0"/>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9D1BD0"/>
    <w:pPr>
      <w:keepNext w:val="0"/>
      <w:tabs>
        <w:tab w:val="num" w:pos="574"/>
      </w:tabs>
      <w:spacing w:after="0"/>
      <w:ind w:left="431" w:hanging="431"/>
      <w:jc w:val="both"/>
    </w:pPr>
    <w:rPr>
      <w:rFonts w:ascii="Arial" w:hAnsi="Arial"/>
      <w:kern w:val="0"/>
      <w:lang w:val="es-ES"/>
    </w:rPr>
  </w:style>
  <w:style w:type="paragraph" w:customStyle="1" w:styleId="EstiloTtulo4Automtico">
    <w:name w:val="Estilo Título 4 + Automático"/>
    <w:basedOn w:val="Ttulo4"/>
    <w:uiPriority w:val="99"/>
    <w:rsid w:val="009D1BD0"/>
    <w:pPr>
      <w:numPr>
        <w:ilvl w:val="3"/>
      </w:numPr>
      <w:tabs>
        <w:tab w:val="num" w:pos="1006"/>
      </w:tabs>
      <w:ind w:left="1006" w:hanging="864"/>
    </w:pPr>
  </w:style>
  <w:style w:type="paragraph" w:styleId="Lista">
    <w:name w:val="List"/>
    <w:basedOn w:val="Normal"/>
    <w:uiPriority w:val="99"/>
    <w:rsid w:val="009D1BD0"/>
    <w:pPr>
      <w:widowControl/>
      <w:autoSpaceDE/>
      <w:autoSpaceDN/>
      <w:adjustRightInd/>
      <w:ind w:left="283" w:hanging="283"/>
      <w:jc w:val="both"/>
    </w:pPr>
    <w:rPr>
      <w:rFonts w:cs="Times New Roman"/>
      <w:lang w:bidi="ar-SA"/>
    </w:rPr>
  </w:style>
  <w:style w:type="paragraph" w:styleId="Lista2">
    <w:name w:val="List 2"/>
    <w:basedOn w:val="Normal"/>
    <w:uiPriority w:val="99"/>
    <w:rsid w:val="009D1BD0"/>
    <w:pPr>
      <w:widowControl/>
      <w:autoSpaceDE/>
      <w:autoSpaceDN/>
      <w:adjustRightInd/>
      <w:ind w:left="566" w:hanging="283"/>
      <w:jc w:val="both"/>
    </w:pPr>
    <w:rPr>
      <w:rFonts w:cs="Times New Roman"/>
      <w:lang w:bidi="ar-SA"/>
    </w:rPr>
  </w:style>
  <w:style w:type="paragraph" w:styleId="Lista3">
    <w:name w:val="List 3"/>
    <w:basedOn w:val="Normal"/>
    <w:uiPriority w:val="99"/>
    <w:rsid w:val="009D1BD0"/>
    <w:pPr>
      <w:widowControl/>
      <w:autoSpaceDE/>
      <w:autoSpaceDN/>
      <w:adjustRightInd/>
      <w:ind w:left="849" w:hanging="283"/>
      <w:jc w:val="both"/>
    </w:pPr>
    <w:rPr>
      <w:rFonts w:cs="Times New Roman"/>
      <w:lang w:bidi="ar-SA"/>
    </w:rPr>
  </w:style>
  <w:style w:type="paragraph" w:styleId="Saludo">
    <w:name w:val="Salutation"/>
    <w:basedOn w:val="Normal"/>
    <w:next w:val="Normal"/>
    <w:link w:val="SaludoCar"/>
    <w:uiPriority w:val="99"/>
    <w:rsid w:val="009D1BD0"/>
    <w:pPr>
      <w:widowControl/>
      <w:autoSpaceDE/>
      <w:autoSpaceDN/>
      <w:adjustRightInd/>
      <w:jc w:val="both"/>
    </w:pPr>
    <w:rPr>
      <w:rFonts w:cs="Times New Roman"/>
      <w:lang w:bidi="ar-SA"/>
    </w:rPr>
  </w:style>
  <w:style w:type="character" w:customStyle="1" w:styleId="SaludoCar">
    <w:name w:val="Saludo Car"/>
    <w:basedOn w:val="Fuentedeprrafopredeter"/>
    <w:link w:val="Saludo"/>
    <w:uiPriority w:val="99"/>
    <w:rsid w:val="009D1BD0"/>
    <w:rPr>
      <w:rFonts w:ascii="Arial" w:eastAsia="Times New Roman" w:hAnsi="Arial" w:cs="Times New Roman"/>
      <w:sz w:val="20"/>
      <w:szCs w:val="20"/>
      <w:lang w:eastAsia="es-ES"/>
    </w:rPr>
  </w:style>
  <w:style w:type="paragraph" w:styleId="Continuarlista">
    <w:name w:val="List Continue"/>
    <w:basedOn w:val="Normal"/>
    <w:uiPriority w:val="99"/>
    <w:rsid w:val="009D1BD0"/>
    <w:pPr>
      <w:widowControl/>
      <w:autoSpaceDE/>
      <w:autoSpaceDN/>
      <w:adjustRightInd/>
      <w:spacing w:after="120"/>
      <w:ind w:left="283"/>
      <w:jc w:val="both"/>
    </w:pPr>
    <w:rPr>
      <w:rFonts w:cs="Times New Roman"/>
      <w:lang w:bidi="ar-SA"/>
    </w:rPr>
  </w:style>
  <w:style w:type="paragraph" w:styleId="Continuarlista2">
    <w:name w:val="List Continue 2"/>
    <w:basedOn w:val="Normal"/>
    <w:uiPriority w:val="99"/>
    <w:rsid w:val="009D1BD0"/>
    <w:pPr>
      <w:widowControl/>
      <w:autoSpaceDE/>
      <w:autoSpaceDN/>
      <w:adjustRightInd/>
      <w:spacing w:after="120"/>
      <w:ind w:left="566"/>
      <w:jc w:val="both"/>
    </w:pPr>
    <w:rPr>
      <w:rFonts w:cs="Times New Roman"/>
      <w:lang w:bidi="ar-SA"/>
    </w:rPr>
  </w:style>
  <w:style w:type="paragraph" w:styleId="Continuarlista3">
    <w:name w:val="List Continue 3"/>
    <w:basedOn w:val="Normal"/>
    <w:uiPriority w:val="99"/>
    <w:rsid w:val="009D1BD0"/>
    <w:pPr>
      <w:widowControl/>
      <w:autoSpaceDE/>
      <w:autoSpaceDN/>
      <w:adjustRightInd/>
      <w:spacing w:after="120"/>
      <w:ind w:left="849"/>
      <w:jc w:val="both"/>
    </w:pPr>
    <w:rPr>
      <w:rFonts w:cs="Times New Roman"/>
      <w:lang w:bidi="ar-SA"/>
    </w:rPr>
  </w:style>
  <w:style w:type="paragraph" w:styleId="Continuarlista4">
    <w:name w:val="List Continue 4"/>
    <w:basedOn w:val="Normal"/>
    <w:uiPriority w:val="99"/>
    <w:rsid w:val="009D1BD0"/>
    <w:pPr>
      <w:widowControl/>
      <w:autoSpaceDE/>
      <w:autoSpaceDN/>
      <w:adjustRightInd/>
      <w:spacing w:after="120"/>
      <w:ind w:left="1132"/>
      <w:jc w:val="both"/>
    </w:pPr>
    <w:rPr>
      <w:rFonts w:cs="Times New Roman"/>
      <w:lang w:bidi="ar-SA"/>
    </w:rPr>
  </w:style>
  <w:style w:type="paragraph" w:styleId="Continuarlista5">
    <w:name w:val="List Continue 5"/>
    <w:basedOn w:val="Normal"/>
    <w:uiPriority w:val="99"/>
    <w:rsid w:val="009D1BD0"/>
    <w:pPr>
      <w:widowControl/>
      <w:autoSpaceDE/>
      <w:autoSpaceDN/>
      <w:adjustRightInd/>
      <w:spacing w:after="120"/>
      <w:ind w:left="1415"/>
      <w:jc w:val="both"/>
    </w:pPr>
    <w:rPr>
      <w:rFonts w:cs="Times New Roman"/>
      <w:lang w:bidi="ar-SA"/>
    </w:rPr>
  </w:style>
  <w:style w:type="paragraph" w:customStyle="1" w:styleId="Remite">
    <w:name w:val="Remite"/>
    <w:basedOn w:val="Normal"/>
    <w:uiPriority w:val="99"/>
    <w:rsid w:val="009D1BD0"/>
    <w:pPr>
      <w:widowControl/>
      <w:autoSpaceDE/>
      <w:autoSpaceDN/>
      <w:adjustRightInd/>
      <w:jc w:val="both"/>
    </w:pPr>
    <w:rPr>
      <w:rFonts w:cs="Times New Roman"/>
      <w:lang w:bidi="ar-SA"/>
    </w:rPr>
  </w:style>
  <w:style w:type="paragraph" w:customStyle="1" w:styleId="Lneadereferencia">
    <w:name w:val="Línea de referencia"/>
    <w:basedOn w:val="Textoindependiente"/>
    <w:uiPriority w:val="99"/>
    <w:rsid w:val="009D1BD0"/>
    <w:pPr>
      <w:widowControl/>
      <w:autoSpaceDE/>
      <w:autoSpaceDN/>
      <w:adjustRightInd/>
      <w:spacing w:after="0"/>
      <w:jc w:val="both"/>
    </w:pPr>
    <w:rPr>
      <w:rFonts w:cs="Times New Roman"/>
      <w:szCs w:val="20"/>
      <w:lang w:bidi="ar-SA"/>
    </w:rPr>
  </w:style>
  <w:style w:type="paragraph" w:customStyle="1" w:styleId="1">
    <w:name w:val="1"/>
    <w:basedOn w:val="Normal"/>
    <w:next w:val="Normal"/>
    <w:uiPriority w:val="99"/>
    <w:qFormat/>
    <w:rsid w:val="009D1BD0"/>
    <w:pPr>
      <w:widowControl/>
      <w:autoSpaceDE/>
      <w:autoSpaceDN/>
      <w:adjustRightInd/>
      <w:jc w:val="both"/>
    </w:pPr>
    <w:rPr>
      <w:rFonts w:cs="Times New Roman"/>
      <w:b/>
      <w:bCs/>
      <w:lang w:bidi="ar-SA"/>
    </w:rPr>
  </w:style>
  <w:style w:type="paragraph" w:customStyle="1" w:styleId="Enum1">
    <w:name w:val="Enum1"/>
    <w:basedOn w:val="Normal"/>
    <w:uiPriority w:val="99"/>
    <w:rsid w:val="009D1BD0"/>
    <w:pPr>
      <w:keepLines/>
      <w:widowControl/>
      <w:numPr>
        <w:numId w:val="9"/>
      </w:numPr>
      <w:autoSpaceDE/>
      <w:autoSpaceDN/>
      <w:adjustRightInd/>
      <w:spacing w:before="180"/>
      <w:jc w:val="both"/>
    </w:pPr>
    <w:rPr>
      <w:rFonts w:cs="Times New Roman"/>
      <w:lang w:val="fr-FR" w:eastAsia="fr-FR" w:bidi="ar-SA"/>
    </w:rPr>
  </w:style>
  <w:style w:type="character" w:styleId="MquinadeescribirHTML">
    <w:name w:val="HTML Typewriter"/>
    <w:rsid w:val="009D1BD0"/>
    <w:rPr>
      <w:rFonts w:ascii="Courier New" w:eastAsia="Times New Roman" w:hAnsi="Courier New" w:cs="Courier New"/>
      <w:sz w:val="20"/>
      <w:szCs w:val="20"/>
    </w:rPr>
  </w:style>
  <w:style w:type="paragraph" w:styleId="NormalWeb">
    <w:name w:val="Normal (Web)"/>
    <w:basedOn w:val="Normal"/>
    <w:uiPriority w:val="99"/>
    <w:rsid w:val="009D1BD0"/>
    <w:pPr>
      <w:widowControl/>
      <w:autoSpaceDE/>
      <w:autoSpaceDN/>
      <w:adjustRightInd/>
      <w:spacing w:before="100" w:beforeAutospacing="1" w:after="100" w:afterAutospacing="1"/>
    </w:pPr>
    <w:rPr>
      <w:rFonts w:ascii="Times New Roman" w:hAnsi="Times New Roman" w:cs="Times New Roman"/>
      <w:sz w:val="24"/>
      <w:szCs w:val="24"/>
      <w:lang w:bidi="ar-SA"/>
    </w:rPr>
  </w:style>
  <w:style w:type="character" w:customStyle="1" w:styleId="apple-converted-space">
    <w:name w:val="apple-converted-space"/>
    <w:rsid w:val="009D1BD0"/>
  </w:style>
  <w:style w:type="character" w:customStyle="1" w:styleId="NormalindexCarCar">
    <w:name w:val="Normal_index Car Car"/>
    <w:locked/>
    <w:rsid w:val="009D1BD0"/>
    <w:rPr>
      <w:rFonts w:ascii="Arial" w:hAnsi="Arial"/>
      <w:lang w:val="es-ES_tradnl"/>
    </w:rPr>
  </w:style>
  <w:style w:type="paragraph" w:customStyle="1" w:styleId="Continuacin1">
    <w:name w:val="Continuación 1"/>
    <w:basedOn w:val="Normal"/>
    <w:uiPriority w:val="99"/>
    <w:rsid w:val="009D1BD0"/>
    <w:pPr>
      <w:widowControl/>
      <w:autoSpaceDE/>
      <w:autoSpaceDN/>
      <w:adjustRightInd/>
      <w:spacing w:before="80" w:after="80"/>
      <w:ind w:left="284"/>
      <w:jc w:val="both"/>
    </w:pPr>
    <w:rPr>
      <w:sz w:val="24"/>
      <w:szCs w:val="24"/>
      <w:lang w:bidi="ar-SA"/>
    </w:rPr>
  </w:style>
  <w:style w:type="paragraph" w:customStyle="1" w:styleId="Normallista">
    <w:name w:val="Normal lista"/>
    <w:basedOn w:val="Normal"/>
    <w:uiPriority w:val="99"/>
    <w:rsid w:val="009D1BD0"/>
    <w:pPr>
      <w:numPr>
        <w:numId w:val="10"/>
      </w:numPr>
      <w:autoSpaceDE/>
      <w:autoSpaceDN/>
      <w:adjustRightInd/>
      <w:spacing w:before="40" w:after="40" w:line="288" w:lineRule="auto"/>
      <w:jc w:val="both"/>
    </w:pPr>
    <w:rPr>
      <w:rFonts w:cs="Times New Roman"/>
      <w:spacing w:val="2"/>
      <w:sz w:val="22"/>
      <w:lang w:val="es-ES_tradnl" w:bidi="ar-SA"/>
    </w:rPr>
  </w:style>
  <w:style w:type="paragraph" w:customStyle="1" w:styleId="Cuadrado1">
    <w:name w:val="Cuadrado 1"/>
    <w:basedOn w:val="Normal"/>
    <w:uiPriority w:val="99"/>
    <w:rsid w:val="009D1BD0"/>
    <w:pPr>
      <w:widowControl/>
      <w:numPr>
        <w:numId w:val="11"/>
      </w:numPr>
      <w:autoSpaceDE/>
      <w:autoSpaceDN/>
      <w:adjustRightInd/>
      <w:spacing w:before="80" w:after="80"/>
      <w:jc w:val="both"/>
    </w:pPr>
    <w:rPr>
      <w:sz w:val="24"/>
      <w:szCs w:val="24"/>
      <w:lang w:bidi="ar-SA"/>
    </w:rPr>
  </w:style>
  <w:style w:type="paragraph" w:customStyle="1" w:styleId="Estilo2">
    <w:name w:val="Estilo2"/>
    <w:basedOn w:val="Normal"/>
    <w:uiPriority w:val="99"/>
    <w:rsid w:val="009D1BD0"/>
    <w:pPr>
      <w:widowControl/>
      <w:numPr>
        <w:numId w:val="12"/>
      </w:numPr>
      <w:autoSpaceDE/>
      <w:autoSpaceDN/>
      <w:adjustRightInd/>
      <w:jc w:val="both"/>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9D1BD0"/>
    <w:pPr>
      <w:widowControl/>
      <w:numPr>
        <w:ilvl w:val="1"/>
        <w:numId w:val="12"/>
      </w:numPr>
      <w:autoSpaceDE/>
      <w:autoSpaceDN/>
      <w:adjustRightInd/>
      <w:jc w:val="both"/>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9D1BD0"/>
    <w:pPr>
      <w:widowControl/>
      <w:numPr>
        <w:numId w:val="13"/>
      </w:numPr>
      <w:tabs>
        <w:tab w:val="left" w:pos="680"/>
      </w:tabs>
      <w:autoSpaceDE/>
      <w:autoSpaceDN/>
      <w:adjustRightInd/>
      <w:spacing w:line="300" w:lineRule="exact"/>
      <w:ind w:right="680"/>
      <w:jc w:val="both"/>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9D1BD0"/>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9D1BD0"/>
    <w:pPr>
      <w:widowControl/>
      <w:tabs>
        <w:tab w:val="left" w:pos="4963"/>
      </w:tabs>
      <w:autoSpaceDE/>
      <w:autoSpaceDN/>
      <w:adjustRightInd/>
      <w:ind w:right="170"/>
      <w:jc w:val="both"/>
    </w:pPr>
    <w:rPr>
      <w:rFonts w:cs="Times New Roman"/>
      <w:lang w:bidi="ar-SA"/>
    </w:rPr>
  </w:style>
  <w:style w:type="paragraph" w:styleId="ndice1">
    <w:name w:val="index 1"/>
    <w:basedOn w:val="Normal"/>
    <w:next w:val="Normal"/>
    <w:autoRedefine/>
    <w:uiPriority w:val="99"/>
    <w:semiHidden/>
    <w:unhideWhenUsed/>
    <w:rsid w:val="009D1BD0"/>
    <w:pPr>
      <w:ind w:left="200" w:hanging="200"/>
    </w:pPr>
    <w:rPr>
      <w:szCs w:val="18"/>
    </w:rPr>
  </w:style>
  <w:style w:type="paragraph" w:styleId="Ttulodendice">
    <w:name w:val="index heading"/>
    <w:basedOn w:val="Normal"/>
    <w:next w:val="Normal"/>
    <w:uiPriority w:val="99"/>
    <w:semiHidden/>
    <w:rsid w:val="009D1BD0"/>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9D1BD0"/>
    <w:pPr>
      <w:widowControl/>
      <w:autoSpaceDE/>
      <w:autoSpaceDN/>
      <w:adjustRightInd/>
      <w:ind w:left="440" w:hanging="220"/>
      <w:jc w:val="both"/>
    </w:pPr>
    <w:rPr>
      <w:rFonts w:cs="Times New Roman"/>
      <w:lang w:bidi="ar-SA"/>
    </w:rPr>
  </w:style>
  <w:style w:type="paragraph" w:styleId="ndice3">
    <w:name w:val="index 3"/>
    <w:basedOn w:val="Normal"/>
    <w:next w:val="Normal"/>
    <w:autoRedefine/>
    <w:uiPriority w:val="99"/>
    <w:semiHidden/>
    <w:rsid w:val="009D1BD0"/>
    <w:pPr>
      <w:widowControl/>
      <w:autoSpaceDE/>
      <w:autoSpaceDN/>
      <w:adjustRightInd/>
      <w:ind w:left="660" w:hanging="220"/>
      <w:jc w:val="both"/>
    </w:pPr>
    <w:rPr>
      <w:rFonts w:cs="Times New Roman"/>
      <w:lang w:bidi="ar-SA"/>
    </w:rPr>
  </w:style>
  <w:style w:type="paragraph" w:styleId="ndice4">
    <w:name w:val="index 4"/>
    <w:basedOn w:val="Normal"/>
    <w:next w:val="Normal"/>
    <w:autoRedefine/>
    <w:uiPriority w:val="99"/>
    <w:semiHidden/>
    <w:rsid w:val="009D1BD0"/>
    <w:pPr>
      <w:widowControl/>
      <w:autoSpaceDE/>
      <w:autoSpaceDN/>
      <w:adjustRightInd/>
      <w:ind w:left="880" w:hanging="220"/>
      <w:jc w:val="both"/>
    </w:pPr>
    <w:rPr>
      <w:rFonts w:cs="Times New Roman"/>
      <w:lang w:bidi="ar-SA"/>
    </w:rPr>
  </w:style>
  <w:style w:type="paragraph" w:styleId="ndice5">
    <w:name w:val="index 5"/>
    <w:basedOn w:val="Normal"/>
    <w:next w:val="Normal"/>
    <w:autoRedefine/>
    <w:uiPriority w:val="99"/>
    <w:semiHidden/>
    <w:rsid w:val="009D1BD0"/>
    <w:pPr>
      <w:widowControl/>
      <w:autoSpaceDE/>
      <w:autoSpaceDN/>
      <w:adjustRightInd/>
      <w:ind w:left="1100" w:hanging="220"/>
      <w:jc w:val="both"/>
    </w:pPr>
    <w:rPr>
      <w:rFonts w:cs="Times New Roman"/>
      <w:lang w:bidi="ar-SA"/>
    </w:rPr>
  </w:style>
  <w:style w:type="paragraph" w:styleId="ndice6">
    <w:name w:val="index 6"/>
    <w:basedOn w:val="Normal"/>
    <w:next w:val="Normal"/>
    <w:autoRedefine/>
    <w:uiPriority w:val="99"/>
    <w:semiHidden/>
    <w:rsid w:val="009D1BD0"/>
    <w:pPr>
      <w:widowControl/>
      <w:autoSpaceDE/>
      <w:autoSpaceDN/>
      <w:adjustRightInd/>
      <w:ind w:left="1320" w:hanging="220"/>
      <w:jc w:val="both"/>
    </w:pPr>
    <w:rPr>
      <w:rFonts w:cs="Times New Roman"/>
      <w:lang w:bidi="ar-SA"/>
    </w:rPr>
  </w:style>
  <w:style w:type="paragraph" w:styleId="ndice7">
    <w:name w:val="index 7"/>
    <w:basedOn w:val="Normal"/>
    <w:next w:val="Normal"/>
    <w:autoRedefine/>
    <w:uiPriority w:val="99"/>
    <w:semiHidden/>
    <w:rsid w:val="009D1BD0"/>
    <w:pPr>
      <w:widowControl/>
      <w:autoSpaceDE/>
      <w:autoSpaceDN/>
      <w:adjustRightInd/>
      <w:ind w:left="1540" w:hanging="220"/>
      <w:jc w:val="both"/>
    </w:pPr>
    <w:rPr>
      <w:rFonts w:cs="Times New Roman"/>
      <w:lang w:bidi="ar-SA"/>
    </w:rPr>
  </w:style>
  <w:style w:type="paragraph" w:styleId="ndice8">
    <w:name w:val="index 8"/>
    <w:basedOn w:val="Normal"/>
    <w:next w:val="Normal"/>
    <w:autoRedefine/>
    <w:uiPriority w:val="99"/>
    <w:semiHidden/>
    <w:rsid w:val="009D1BD0"/>
    <w:pPr>
      <w:widowControl/>
      <w:autoSpaceDE/>
      <w:autoSpaceDN/>
      <w:adjustRightInd/>
      <w:ind w:left="1760" w:hanging="220"/>
      <w:jc w:val="both"/>
    </w:pPr>
    <w:rPr>
      <w:rFonts w:cs="Times New Roman"/>
      <w:lang w:bidi="ar-SA"/>
    </w:rPr>
  </w:style>
  <w:style w:type="paragraph" w:styleId="ndice9">
    <w:name w:val="index 9"/>
    <w:basedOn w:val="Normal"/>
    <w:next w:val="Normal"/>
    <w:autoRedefine/>
    <w:uiPriority w:val="99"/>
    <w:semiHidden/>
    <w:rsid w:val="009D1BD0"/>
    <w:pPr>
      <w:widowControl/>
      <w:autoSpaceDE/>
      <w:autoSpaceDN/>
      <w:adjustRightInd/>
      <w:ind w:left="1980" w:hanging="220"/>
      <w:jc w:val="both"/>
    </w:pPr>
    <w:rPr>
      <w:rFonts w:cs="Times New Roman"/>
      <w:lang w:bidi="ar-SA"/>
    </w:rPr>
  </w:style>
  <w:style w:type="paragraph" w:customStyle="1" w:styleId="Textoindependiente32">
    <w:name w:val="Texto independiente 32"/>
    <w:basedOn w:val="Normal"/>
    <w:uiPriority w:val="99"/>
    <w:rsid w:val="009D1BD0"/>
    <w:pPr>
      <w:widowControl/>
      <w:autoSpaceDE/>
      <w:autoSpaceDN/>
      <w:adjustRightInd/>
      <w:jc w:val="both"/>
    </w:pPr>
    <w:rPr>
      <w:rFonts w:cs="Times New Roman"/>
      <w:lang w:bidi="ar-SA"/>
    </w:rPr>
  </w:style>
  <w:style w:type="table" w:styleId="Tablaconcuadrcula">
    <w:name w:val="Table Grid"/>
    <w:basedOn w:val="Tablanormal"/>
    <w:uiPriority w:val="59"/>
    <w:rsid w:val="009D1BD0"/>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9D1BD0"/>
    <w:rPr>
      <w:rFonts w:ascii="Arial" w:hAnsi="Arial"/>
      <w:b/>
      <w:sz w:val="16"/>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9D1BD0"/>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9D1BD0"/>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9D1BD0"/>
    <w:pPr>
      <w:widowControl/>
      <w:autoSpaceDE/>
      <w:autoSpaceDN/>
      <w:adjustRightInd/>
      <w:jc w:val="both"/>
    </w:pPr>
    <w:rPr>
      <w:rFonts w:cs="Times New Roman"/>
      <w:b/>
      <w:bCs/>
      <w:lang w:bidi="ar-SA"/>
    </w:rPr>
  </w:style>
  <w:style w:type="character" w:customStyle="1" w:styleId="Veronica">
    <w:name w:val="Veronica"/>
    <w:semiHidden/>
    <w:rsid w:val="009D1BD0"/>
    <w:rPr>
      <w:rFonts w:ascii="Arial" w:hAnsi="Arial" w:cs="Arial"/>
      <w:color w:val="auto"/>
      <w:sz w:val="20"/>
      <w:szCs w:val="20"/>
    </w:rPr>
  </w:style>
  <w:style w:type="table" w:styleId="Listamedia2-nfasis1">
    <w:name w:val="Medium List 2 Accent 1"/>
    <w:basedOn w:val="Tablanormal"/>
    <w:uiPriority w:val="66"/>
    <w:rsid w:val="009D1BD0"/>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9D1BD0"/>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9D1BD0"/>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9D1BD0"/>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9D1BD0"/>
    <w:pPr>
      <w:widowControl/>
      <w:autoSpaceDE/>
      <w:autoSpaceDN/>
      <w:adjustRightInd/>
      <w:jc w:val="both"/>
    </w:pPr>
    <w:rPr>
      <w:rFonts w:cs="Times New Roman"/>
      <w:b/>
      <w:bCs/>
      <w:lang w:bidi="ar-SA"/>
    </w:rPr>
  </w:style>
  <w:style w:type="paragraph" w:styleId="Ttulo">
    <w:name w:val="Title"/>
    <w:basedOn w:val="Normal"/>
    <w:next w:val="Normal"/>
    <w:link w:val="TtuloCar"/>
    <w:uiPriority w:val="10"/>
    <w:qFormat/>
    <w:rsid w:val="009D1BD0"/>
    <w:pPr>
      <w:widowControl/>
      <w:autoSpaceDE/>
      <w:autoSpaceDN/>
      <w:adjustRightInd/>
      <w:spacing w:before="360" w:after="600" w:line="280" w:lineRule="exact"/>
      <w:jc w:val="center"/>
      <w:outlineLvl w:val="0"/>
    </w:pPr>
    <w:rPr>
      <w:rFonts w:cs="Times New Roman"/>
      <w:b/>
      <w:bCs/>
      <w:caps/>
      <w:kern w:val="28"/>
      <w:sz w:val="22"/>
      <w:szCs w:val="32"/>
      <w:lang w:eastAsia="en-US" w:bidi="ar-SA"/>
    </w:rPr>
  </w:style>
  <w:style w:type="character" w:customStyle="1" w:styleId="TtuloCar">
    <w:name w:val="Título Car"/>
    <w:basedOn w:val="Fuentedeprrafopredeter"/>
    <w:link w:val="Ttulo"/>
    <w:uiPriority w:val="10"/>
    <w:rsid w:val="009D1BD0"/>
    <w:rPr>
      <w:rFonts w:ascii="Arial" w:eastAsia="Times New Roman" w:hAnsi="Arial" w:cs="Times New Roman"/>
      <w:b/>
      <w:bCs/>
      <w:caps/>
      <w:kern w:val="28"/>
      <w:szCs w:val="32"/>
    </w:rPr>
  </w:style>
  <w:style w:type="paragraph" w:styleId="Textonotaalfinal">
    <w:name w:val="endnote text"/>
    <w:basedOn w:val="Normal"/>
    <w:link w:val="TextonotaalfinalCar"/>
    <w:uiPriority w:val="99"/>
    <w:semiHidden/>
    <w:unhideWhenUsed/>
    <w:rsid w:val="009D1BD0"/>
    <w:rPr>
      <w:szCs w:val="18"/>
    </w:rPr>
  </w:style>
  <w:style w:type="character" w:customStyle="1" w:styleId="TextonotaalfinalCar">
    <w:name w:val="Texto nota al final Car"/>
    <w:basedOn w:val="Fuentedeprrafopredeter"/>
    <w:link w:val="Textonotaalfinal"/>
    <w:uiPriority w:val="99"/>
    <w:semiHidden/>
    <w:rsid w:val="009D1BD0"/>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9D1BD0"/>
    <w:rPr>
      <w:vertAlign w:val="superscript"/>
    </w:rPr>
  </w:style>
  <w:style w:type="paragraph" w:customStyle="1" w:styleId="SAT-Titre3">
    <w:name w:val="SAT - Titre 3"/>
    <w:basedOn w:val="Normal"/>
    <w:qFormat/>
    <w:rsid w:val="009D1BD0"/>
    <w:pPr>
      <w:widowControl/>
      <w:numPr>
        <w:ilvl w:val="2"/>
        <w:numId w:val="17"/>
      </w:numPr>
      <w:autoSpaceDE/>
      <w:autoSpaceDN/>
      <w:adjustRightInd/>
      <w:spacing w:before="240" w:after="240"/>
      <w:jc w:val="both"/>
    </w:pPr>
    <w:rPr>
      <w:snapToGrid w:val="0"/>
      <w:sz w:val="22"/>
      <w:szCs w:val="22"/>
      <w:lang w:val="fr-FR" w:eastAsia="en-US" w:bidi="ar-SA"/>
    </w:rPr>
  </w:style>
  <w:style w:type="character" w:customStyle="1" w:styleId="Ttulo1Car1">
    <w:name w:val="Título 1 Car1"/>
    <w:aliases w:val="H1 Car1"/>
    <w:basedOn w:val="Fuentedeprrafopredeter"/>
    <w:rsid w:val="009D1BD0"/>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9D1BD0"/>
    <w:pPr>
      <w:shd w:val="clear" w:color="auto" w:fill="FFFFFF"/>
      <w:suppressAutoHyphens/>
      <w:autoSpaceDE/>
      <w:autoSpaceDN/>
      <w:adjustRightInd/>
      <w:spacing w:before="317" w:line="276" w:lineRule="auto"/>
      <w:jc w:val="both"/>
    </w:pPr>
    <w:rPr>
      <w:rFonts w:ascii="Arial Narrow" w:hAnsi="Arial Narrow" w:cs="Times New Roman"/>
      <w:b/>
      <w:color w:val="00000A"/>
      <w:kern w:val="1"/>
      <w:sz w:val="24"/>
      <w:szCs w:val="24"/>
      <w:u w:val="single"/>
      <w:lang w:bidi="ar-SA"/>
    </w:rPr>
  </w:style>
  <w:style w:type="character" w:customStyle="1" w:styleId="licitacion3Car">
    <w:name w:val="licitacion3 Car"/>
    <w:basedOn w:val="Fuentedeprrafopredeter"/>
    <w:link w:val="licitacion3"/>
    <w:rsid w:val="009D1BD0"/>
    <w:rPr>
      <w:rFonts w:ascii="Arial Narrow" w:eastAsia="Times New Roman" w:hAnsi="Arial Narrow" w:cs="Times New Roman"/>
      <w:b/>
      <w:color w:val="00000A"/>
      <w:kern w:val="1"/>
      <w:sz w:val="24"/>
      <w:szCs w:val="24"/>
      <w:u w:val="single"/>
      <w:shd w:val="clear" w:color="auto" w:fill="FFFFFF"/>
      <w:lang w:eastAsia="es-ES"/>
    </w:rPr>
  </w:style>
  <w:style w:type="character" w:customStyle="1" w:styleId="tl8wme">
    <w:name w:val="tl8wme"/>
    <w:basedOn w:val="Fuentedeprrafopredeter"/>
    <w:rsid w:val="009D1BD0"/>
  </w:style>
  <w:style w:type="paragraph" w:customStyle="1" w:styleId="Prrafodelista1">
    <w:name w:val="Párrafo de lista1"/>
    <w:basedOn w:val="Normal"/>
    <w:rsid w:val="009D1BD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9D1BD0"/>
    <w:pPr>
      <w:widowControl/>
      <w:numPr>
        <w:numId w:val="19"/>
      </w:numPr>
      <w:tabs>
        <w:tab w:val="left" w:pos="566"/>
      </w:tabs>
      <w:suppressAutoHyphens/>
      <w:autoSpaceDE/>
      <w:autoSpaceDN/>
      <w:adjustRightInd/>
      <w:spacing w:before="120" w:line="300" w:lineRule="auto"/>
      <w:ind w:left="568" w:hanging="284"/>
      <w:jc w:val="both"/>
    </w:pPr>
    <w:rPr>
      <w:rFonts w:ascii="Gill Sans" w:hAnsi="Gill Sans" w:cs="Times New Roman"/>
      <w:sz w:val="22"/>
      <w:szCs w:val="24"/>
      <w:lang w:val="es-ES_tradnl" w:bidi="ar-SA"/>
    </w:rPr>
  </w:style>
  <w:style w:type="character" w:customStyle="1" w:styleId="AqualogyVieta1Car">
    <w:name w:val="Aqualogy Viñeta 1 Car"/>
    <w:link w:val="AqualogyVieta1"/>
    <w:rsid w:val="009D1BD0"/>
    <w:rPr>
      <w:rFonts w:ascii="Gill Sans" w:eastAsia="Times New Roman" w:hAnsi="Gill Sans" w:cs="Times New Roman"/>
      <w:szCs w:val="24"/>
      <w:lang w:val="es-ES_tradnl" w:eastAsia="es-ES"/>
    </w:rPr>
  </w:style>
  <w:style w:type="paragraph" w:customStyle="1" w:styleId="AqualogyTexto">
    <w:name w:val="Aqualogy Texto"/>
    <w:basedOn w:val="Normal"/>
    <w:qFormat/>
    <w:rsid w:val="009D1BD0"/>
    <w:pPr>
      <w:widowControl/>
      <w:suppressAutoHyphens/>
      <w:autoSpaceDE/>
      <w:autoSpaceDN/>
      <w:adjustRightInd/>
      <w:spacing w:before="120" w:line="300" w:lineRule="auto"/>
      <w:jc w:val="both"/>
    </w:pPr>
    <w:rPr>
      <w:rFonts w:ascii="Gill Sans" w:hAnsi="Gill Sans" w:cs="Times New Roman"/>
      <w:sz w:val="22"/>
      <w:szCs w:val="24"/>
      <w:lang w:bidi="ar-SA"/>
    </w:rPr>
  </w:style>
  <w:style w:type="character" w:styleId="Ttulodellibro">
    <w:name w:val="Book Title"/>
    <w:basedOn w:val="Fuentedeprrafopredeter"/>
    <w:uiPriority w:val="33"/>
    <w:qFormat/>
    <w:rsid w:val="009D1BD0"/>
    <w:rPr>
      <w:b/>
      <w:bCs/>
      <w:smallCaps/>
      <w:spacing w:val="5"/>
      <w:sz w:val="24"/>
      <w:u w:val="single"/>
    </w:rPr>
  </w:style>
  <w:style w:type="character" w:customStyle="1" w:styleId="Fuentedeprrafopredeter1">
    <w:name w:val="Fuente de párrafo predeter.1"/>
    <w:rsid w:val="009D1BD0"/>
  </w:style>
  <w:style w:type="character" w:customStyle="1" w:styleId="Refdecomentario1">
    <w:name w:val="Ref. de comentario1"/>
    <w:rsid w:val="009D1BD0"/>
    <w:rPr>
      <w:sz w:val="16"/>
      <w:szCs w:val="16"/>
    </w:rPr>
  </w:style>
  <w:style w:type="character" w:customStyle="1" w:styleId="Refdenotaalpie1">
    <w:name w:val="Ref. de nota al pie1"/>
    <w:rsid w:val="009D1BD0"/>
    <w:rPr>
      <w:vertAlign w:val="superscript"/>
    </w:rPr>
  </w:style>
  <w:style w:type="character" w:customStyle="1" w:styleId="Textodelmarcadordeposicin1">
    <w:name w:val="Texto del marcador de posición1"/>
    <w:rsid w:val="009D1BD0"/>
    <w:rPr>
      <w:color w:val="808080"/>
    </w:rPr>
  </w:style>
  <w:style w:type="character" w:customStyle="1" w:styleId="ListLabel1">
    <w:name w:val="ListLabel 1"/>
    <w:rsid w:val="009D1BD0"/>
    <w:rPr>
      <w:rFonts w:cs="Courier New"/>
    </w:rPr>
  </w:style>
  <w:style w:type="character" w:customStyle="1" w:styleId="ListLabel2">
    <w:name w:val="ListLabel 2"/>
    <w:rsid w:val="009D1BD0"/>
    <w:rPr>
      <w:rFonts w:cs="Times New Roman"/>
    </w:rPr>
  </w:style>
  <w:style w:type="character" w:customStyle="1" w:styleId="ListLabel3">
    <w:name w:val="ListLabel 3"/>
    <w:rsid w:val="009D1BD0"/>
    <w:rPr>
      <w:rFonts w:eastAsia="SimSun" w:cs="Calibri"/>
    </w:rPr>
  </w:style>
  <w:style w:type="character" w:customStyle="1" w:styleId="ListLabel4">
    <w:name w:val="ListLabel 4"/>
    <w:rsid w:val="009D1BD0"/>
    <w:rPr>
      <w:rFonts w:eastAsia="Times New Roman" w:cs="Arial"/>
    </w:rPr>
  </w:style>
  <w:style w:type="character" w:customStyle="1" w:styleId="ListLabel5">
    <w:name w:val="ListLabel 5"/>
    <w:rsid w:val="009D1BD0"/>
    <w:rPr>
      <w:rFonts w:cs="Symbol"/>
    </w:rPr>
  </w:style>
  <w:style w:type="character" w:customStyle="1" w:styleId="ListLabel6">
    <w:name w:val="ListLabel 6"/>
    <w:rsid w:val="009D1BD0"/>
    <w:rPr>
      <w:rFonts w:cs="Courier New"/>
    </w:rPr>
  </w:style>
  <w:style w:type="character" w:customStyle="1" w:styleId="ListLabel7">
    <w:name w:val="ListLabel 7"/>
    <w:rsid w:val="009D1BD0"/>
    <w:rPr>
      <w:rFonts w:cs="Wingdings"/>
    </w:rPr>
  </w:style>
  <w:style w:type="character" w:customStyle="1" w:styleId="ListLabel8">
    <w:name w:val="ListLabel 8"/>
    <w:rsid w:val="009D1BD0"/>
    <w:rPr>
      <w:rFonts w:cs="Calibri"/>
    </w:rPr>
  </w:style>
  <w:style w:type="character" w:customStyle="1" w:styleId="ListLabel9">
    <w:name w:val="ListLabel 9"/>
    <w:rsid w:val="009D1BD0"/>
    <w:rPr>
      <w:rFonts w:cs="Symbol"/>
    </w:rPr>
  </w:style>
  <w:style w:type="character" w:customStyle="1" w:styleId="ListLabel10">
    <w:name w:val="ListLabel 10"/>
    <w:rsid w:val="009D1BD0"/>
    <w:rPr>
      <w:rFonts w:cs="Courier New"/>
    </w:rPr>
  </w:style>
  <w:style w:type="character" w:customStyle="1" w:styleId="ListLabel11">
    <w:name w:val="ListLabel 11"/>
    <w:rsid w:val="009D1BD0"/>
    <w:rPr>
      <w:rFonts w:cs="Wingdings"/>
    </w:rPr>
  </w:style>
  <w:style w:type="character" w:customStyle="1" w:styleId="ListLabel12">
    <w:name w:val="ListLabel 12"/>
    <w:rsid w:val="009D1BD0"/>
    <w:rPr>
      <w:rFonts w:cs="Calibri"/>
    </w:rPr>
  </w:style>
  <w:style w:type="paragraph" w:customStyle="1" w:styleId="Encabezado1">
    <w:name w:val="Encabezado1"/>
    <w:basedOn w:val="Normal"/>
    <w:next w:val="Textoindependiente"/>
    <w:rsid w:val="009D1BD0"/>
    <w:pPr>
      <w:keepNext/>
      <w:suppressAutoHyphens/>
      <w:autoSpaceDE/>
      <w:autoSpaceDN/>
      <w:adjustRightInd/>
      <w:spacing w:before="240" w:after="120"/>
    </w:pPr>
    <w:rPr>
      <w:rFonts w:ascii="Liberation Sans" w:eastAsia="Microsoft YaHei" w:hAnsi="Liberation Sans" w:cs="Mangal"/>
      <w:color w:val="00000A"/>
      <w:kern w:val="1"/>
      <w:sz w:val="28"/>
      <w:szCs w:val="28"/>
      <w:lang w:bidi="ar-SA"/>
    </w:rPr>
  </w:style>
  <w:style w:type="paragraph" w:customStyle="1" w:styleId="Epgrafe1">
    <w:name w:val="Epígrafe1"/>
    <w:basedOn w:val="Normal"/>
    <w:qFormat/>
    <w:rsid w:val="009D1BD0"/>
    <w:pPr>
      <w:suppressLineNumbers/>
      <w:suppressAutoHyphens/>
      <w:autoSpaceDE/>
      <w:autoSpaceDN/>
      <w:adjustRightInd/>
      <w:spacing w:before="120" w:after="120"/>
    </w:pPr>
    <w:rPr>
      <w:rFonts w:cs="Mangal"/>
      <w:i/>
      <w:iCs/>
      <w:color w:val="00000A"/>
      <w:kern w:val="1"/>
      <w:sz w:val="24"/>
      <w:szCs w:val="24"/>
      <w:lang w:bidi="ar-SA"/>
    </w:rPr>
  </w:style>
  <w:style w:type="paragraph" w:customStyle="1" w:styleId="ndice">
    <w:name w:val="Índice"/>
    <w:basedOn w:val="Normal"/>
    <w:rsid w:val="009D1BD0"/>
    <w:pPr>
      <w:suppressLineNumbers/>
      <w:suppressAutoHyphens/>
      <w:autoSpaceDE/>
      <w:autoSpaceDN/>
      <w:adjustRightInd/>
    </w:pPr>
    <w:rPr>
      <w:rFonts w:cs="Mangal"/>
      <w:color w:val="00000A"/>
      <w:kern w:val="1"/>
      <w:lang w:bidi="ar-SA"/>
    </w:rPr>
  </w:style>
  <w:style w:type="paragraph" w:customStyle="1" w:styleId="Textocomentario1">
    <w:name w:val="Texto comentario1"/>
    <w:basedOn w:val="Normal"/>
    <w:rsid w:val="009D1BD0"/>
    <w:pPr>
      <w:suppressAutoHyphens/>
      <w:autoSpaceDE/>
      <w:autoSpaceDN/>
      <w:adjustRightInd/>
    </w:pPr>
    <w:rPr>
      <w:rFonts w:cs="Times New Roman"/>
      <w:color w:val="00000A"/>
      <w:kern w:val="1"/>
      <w:szCs w:val="18"/>
      <w:lang w:bidi="ar-SA"/>
    </w:rPr>
  </w:style>
  <w:style w:type="paragraph" w:customStyle="1" w:styleId="Asuntodelcomentario1">
    <w:name w:val="Asunto del comentario1"/>
    <w:basedOn w:val="Textocomentario1"/>
    <w:rsid w:val="009D1BD0"/>
    <w:rPr>
      <w:b/>
      <w:bCs/>
    </w:rPr>
  </w:style>
  <w:style w:type="paragraph" w:customStyle="1" w:styleId="Textodeglobo1">
    <w:name w:val="Texto de globo1"/>
    <w:basedOn w:val="Normal"/>
    <w:rsid w:val="009D1BD0"/>
    <w:pPr>
      <w:suppressAutoHyphens/>
      <w:autoSpaceDE/>
      <w:autoSpaceDN/>
      <w:adjustRightInd/>
    </w:pPr>
    <w:rPr>
      <w:rFonts w:ascii="Tahoma" w:hAnsi="Tahoma" w:cs="Tahoma"/>
      <w:color w:val="00000A"/>
      <w:kern w:val="1"/>
      <w:sz w:val="16"/>
      <w:szCs w:val="14"/>
      <w:lang w:bidi="ar-SA"/>
    </w:rPr>
  </w:style>
  <w:style w:type="paragraph" w:customStyle="1" w:styleId="Textonotapie1">
    <w:name w:val="Texto nota pie1"/>
    <w:basedOn w:val="Normal"/>
    <w:rsid w:val="009D1BD0"/>
    <w:pPr>
      <w:suppressAutoHyphens/>
      <w:autoSpaceDE/>
      <w:autoSpaceDN/>
      <w:adjustRightInd/>
    </w:pPr>
    <w:rPr>
      <w:rFonts w:cs="Times New Roman"/>
      <w:color w:val="00000A"/>
      <w:kern w:val="1"/>
      <w:szCs w:val="18"/>
      <w:lang w:bidi="ar-SA"/>
    </w:rPr>
  </w:style>
  <w:style w:type="paragraph" w:customStyle="1" w:styleId="Revisin1">
    <w:name w:val="Revisión1"/>
    <w:rsid w:val="009D1BD0"/>
    <w:pPr>
      <w:suppressAutoHyphens/>
      <w:spacing w:after="0" w:line="240" w:lineRule="auto"/>
    </w:pPr>
    <w:rPr>
      <w:rFonts w:ascii="Arial" w:eastAsia="Times New Roman" w:hAnsi="Arial" w:cs="Times New Roman"/>
      <w:color w:val="00000A"/>
      <w:kern w:val="1"/>
      <w:sz w:val="20"/>
      <w:szCs w:val="18"/>
      <w:lang w:eastAsia="es-ES"/>
    </w:rPr>
  </w:style>
  <w:style w:type="paragraph" w:customStyle="1" w:styleId="Contenidodelmarco">
    <w:name w:val="Contenido del marco"/>
    <w:basedOn w:val="Normal"/>
    <w:rsid w:val="009D1BD0"/>
    <w:pPr>
      <w:suppressAutoHyphens/>
      <w:autoSpaceDE/>
      <w:autoSpaceDN/>
      <w:adjustRightInd/>
    </w:pPr>
    <w:rPr>
      <w:rFonts w:cs="Times New Roman"/>
      <w:color w:val="00000A"/>
      <w:kern w:val="1"/>
      <w:lang w:bidi="ar-SA"/>
    </w:rPr>
  </w:style>
  <w:style w:type="character" w:customStyle="1" w:styleId="TextodegloboCar1">
    <w:name w:val="Texto de globo Car1"/>
    <w:uiPriority w:val="99"/>
    <w:semiHidden/>
    <w:rsid w:val="009D1BD0"/>
    <w:rPr>
      <w:rFonts w:ascii="Arial" w:eastAsia="Times New Roman" w:hAnsi="Arial"/>
      <w:color w:val="00000A"/>
      <w:kern w:val="1"/>
      <w:sz w:val="16"/>
      <w:szCs w:val="16"/>
      <w:lang w:val="es-ES" w:eastAsia="es-ES"/>
    </w:rPr>
  </w:style>
  <w:style w:type="character" w:customStyle="1" w:styleId="TextocomentarioCar1">
    <w:name w:val="Texto comentario Car1"/>
    <w:uiPriority w:val="99"/>
    <w:rsid w:val="009D1BD0"/>
    <w:rPr>
      <w:rFonts w:ascii="Arial" w:eastAsia="Times New Roman" w:hAnsi="Arial"/>
      <w:color w:val="00000A"/>
      <w:kern w:val="1"/>
    </w:rPr>
  </w:style>
  <w:style w:type="character" w:customStyle="1" w:styleId="AsuntodelcomentarioCar1">
    <w:name w:val="Asunto del comentario Car1"/>
    <w:uiPriority w:val="99"/>
    <w:semiHidden/>
    <w:rsid w:val="009D1BD0"/>
    <w:rPr>
      <w:rFonts w:ascii="Arial" w:eastAsia="Times New Roman" w:hAnsi="Arial"/>
      <w:b/>
      <w:bCs/>
      <w:color w:val="00000A"/>
      <w:kern w:val="1"/>
    </w:rPr>
  </w:style>
  <w:style w:type="paragraph" w:customStyle="1" w:styleId="xl65">
    <w:name w:val="xl65"/>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66">
    <w:name w:val="xl66"/>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67">
    <w:name w:val="xl67"/>
    <w:basedOn w:val="Normal"/>
    <w:rsid w:val="009D1BD0"/>
    <w:pPr>
      <w:widowControl/>
      <w:pBdr>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68">
    <w:name w:val="xl68"/>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69">
    <w:name w:val="xl69"/>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0">
    <w:name w:val="xl70"/>
    <w:basedOn w:val="Normal"/>
    <w:rsid w:val="009D1BD0"/>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1">
    <w:name w:val="xl71"/>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2">
    <w:name w:val="xl72"/>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3">
    <w:name w:val="xl73"/>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4">
    <w:name w:val="xl74"/>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75">
    <w:name w:val="xl75"/>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6">
    <w:name w:val="xl76"/>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77">
    <w:name w:val="xl77"/>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8">
    <w:name w:val="xl78"/>
    <w:basedOn w:val="Normal"/>
    <w:rsid w:val="009D1BD0"/>
    <w:pPr>
      <w:widowControl/>
      <w:pBdr>
        <w:bottom w:val="single" w:sz="4" w:space="0" w:color="auto"/>
      </w:pBdr>
      <w:autoSpaceDE/>
      <w:autoSpaceDN/>
      <w:adjustRightInd/>
      <w:spacing w:before="100" w:beforeAutospacing="1" w:after="100" w:afterAutospacing="1"/>
      <w:jc w:val="right"/>
      <w:textAlignment w:val="center"/>
    </w:pPr>
    <w:rPr>
      <w:rFonts w:ascii="Times New Roman" w:hAnsi="Times New Roman" w:cs="Times New Roman"/>
      <w:lang w:eastAsia="zh-CN" w:bidi="ar-SA"/>
    </w:rPr>
  </w:style>
  <w:style w:type="paragraph" w:customStyle="1" w:styleId="xl79">
    <w:name w:val="xl79"/>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0">
    <w:name w:val="xl8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1">
    <w:name w:val="xl81"/>
    <w:basedOn w:val="Normal"/>
    <w:rsid w:val="009D1BD0"/>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82">
    <w:name w:val="xl82"/>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3">
    <w:name w:val="xl83"/>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lang w:eastAsia="zh-CN" w:bidi="ar-SA"/>
    </w:rPr>
  </w:style>
  <w:style w:type="paragraph" w:customStyle="1" w:styleId="xl84">
    <w:name w:val="xl84"/>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5">
    <w:name w:val="xl85"/>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6">
    <w:name w:val="xl86"/>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7">
    <w:name w:val="xl87"/>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8">
    <w:name w:val="xl88"/>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9">
    <w:name w:val="xl89"/>
    <w:basedOn w:val="Normal"/>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0">
    <w:name w:val="xl9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91">
    <w:name w:val="xl91"/>
    <w:basedOn w:val="Normal"/>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2">
    <w:name w:val="xl92"/>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93">
    <w:name w:val="xl93"/>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94">
    <w:name w:val="xl94"/>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5">
    <w:name w:val="xl95"/>
    <w:basedOn w:val="Normal"/>
    <w:rsid w:val="009D1BD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6">
    <w:name w:val="xl96"/>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97">
    <w:name w:val="xl97"/>
    <w:basedOn w:val="Normal"/>
    <w:rsid w:val="009D1BD0"/>
    <w:pPr>
      <w:widowControl/>
      <w:pBdr>
        <w:bottom w:val="single" w:sz="4" w:space="0" w:color="auto"/>
      </w:pBdr>
      <w:autoSpaceDE/>
      <w:autoSpaceDN/>
      <w:adjustRightInd/>
      <w:spacing w:before="100" w:beforeAutospacing="1" w:after="100" w:afterAutospacing="1"/>
      <w:jc w:val="right"/>
      <w:textAlignment w:val="center"/>
    </w:pPr>
    <w:rPr>
      <w:rFonts w:ascii="Times New Roman" w:hAnsi="Times New Roman" w:cs="Times New Roman"/>
      <w:sz w:val="16"/>
      <w:szCs w:val="16"/>
      <w:lang w:eastAsia="zh-CN" w:bidi="ar-SA"/>
    </w:rPr>
  </w:style>
  <w:style w:type="paragraph" w:customStyle="1" w:styleId="xl98">
    <w:name w:val="xl98"/>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99">
    <w:name w:val="xl99"/>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0">
    <w:name w:val="xl10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1">
    <w:name w:val="xl101"/>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2">
    <w:name w:val="xl102"/>
    <w:basedOn w:val="Normal"/>
    <w:rsid w:val="009D1BD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3">
    <w:name w:val="xl103"/>
    <w:basedOn w:val="Normal"/>
    <w:rsid w:val="009D1BD0"/>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04">
    <w:name w:val="xl104"/>
    <w:basedOn w:val="Normal"/>
    <w:rsid w:val="009D1BD0"/>
    <w:pPr>
      <w:widowControl/>
      <w:pBdr>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5">
    <w:name w:val="xl105"/>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6">
    <w:name w:val="xl106"/>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7">
    <w:name w:val="xl107"/>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08">
    <w:name w:val="xl108"/>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sz w:val="16"/>
      <w:szCs w:val="16"/>
      <w:lang w:eastAsia="zh-CN" w:bidi="ar-SA"/>
    </w:rPr>
  </w:style>
  <w:style w:type="paragraph" w:customStyle="1" w:styleId="xl109">
    <w:name w:val="xl109"/>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0">
    <w:name w:val="xl11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1">
    <w:name w:val="xl111"/>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2">
    <w:name w:val="xl112"/>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3">
    <w:name w:val="xl113"/>
    <w:basedOn w:val="Normal"/>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4">
    <w:name w:val="xl114"/>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5">
    <w:name w:val="xl115"/>
    <w:basedOn w:val="Normal"/>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6">
    <w:name w:val="xl116"/>
    <w:basedOn w:val="Normal"/>
    <w:rsid w:val="009D1BD0"/>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7">
    <w:name w:val="xl117"/>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8">
    <w:name w:val="xl118"/>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9">
    <w:name w:val="xl119"/>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0">
    <w:name w:val="xl120"/>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1">
    <w:name w:val="xl121"/>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22">
    <w:name w:val="xl122"/>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3">
    <w:name w:val="xl123"/>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4">
    <w:name w:val="xl124"/>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5">
    <w:name w:val="xl125"/>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26">
    <w:name w:val="xl126"/>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7">
    <w:name w:val="xl127"/>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licitacion1">
    <w:name w:val="licitacion1"/>
    <w:basedOn w:val="Normal"/>
    <w:link w:val="licitacion1Car"/>
    <w:qFormat/>
    <w:rsid w:val="009D1BD0"/>
    <w:pPr>
      <w:pageBreakBefore/>
      <w:suppressAutoHyphens/>
      <w:autoSpaceDE/>
      <w:autoSpaceDN/>
      <w:adjustRightInd/>
      <w:jc w:val="center"/>
    </w:pPr>
    <w:rPr>
      <w:rFonts w:ascii="Arial Narrow" w:eastAsia="SimSun" w:hAnsi="Arial Narrow" w:cs="Mangal"/>
      <w:b/>
      <w:iCs/>
      <w:color w:val="000000"/>
      <w:spacing w:val="15"/>
      <w:kern w:val="1"/>
      <w:sz w:val="28"/>
      <w:szCs w:val="24"/>
      <w:u w:val="single"/>
      <w:lang w:val="ca-ES"/>
    </w:rPr>
  </w:style>
  <w:style w:type="paragraph" w:customStyle="1" w:styleId="licitacion2">
    <w:name w:val="licitacion2"/>
    <w:basedOn w:val="Normal"/>
    <w:link w:val="licitacion2Car"/>
    <w:qFormat/>
    <w:rsid w:val="009D1BD0"/>
    <w:pPr>
      <w:shd w:val="clear" w:color="auto" w:fill="FFFFFF"/>
      <w:suppressAutoHyphens/>
      <w:autoSpaceDE/>
      <w:autoSpaceDN/>
      <w:adjustRightInd/>
      <w:spacing w:before="317" w:line="276" w:lineRule="auto"/>
      <w:jc w:val="center"/>
    </w:pPr>
    <w:rPr>
      <w:rFonts w:ascii="Arial Narrow" w:hAnsi="Arial Narrow" w:cs="Times New Roman"/>
      <w:b/>
      <w:color w:val="00000A"/>
      <w:kern w:val="1"/>
      <w:sz w:val="24"/>
      <w:szCs w:val="24"/>
      <w:u w:val="single"/>
      <w:lang w:bidi="ar-SA"/>
    </w:rPr>
  </w:style>
  <w:style w:type="character" w:customStyle="1" w:styleId="licitacion1Car">
    <w:name w:val="licitacion1 Car"/>
    <w:basedOn w:val="Fuentedeprrafopredeter"/>
    <w:link w:val="licitacion1"/>
    <w:rsid w:val="009D1BD0"/>
    <w:rPr>
      <w:rFonts w:ascii="Arial Narrow" w:eastAsia="SimSun" w:hAnsi="Arial Narrow" w:cs="Mangal"/>
      <w:b/>
      <w:iCs/>
      <w:color w:val="000000"/>
      <w:spacing w:val="15"/>
      <w:kern w:val="1"/>
      <w:sz w:val="28"/>
      <w:szCs w:val="24"/>
      <w:u w:val="single"/>
      <w:lang w:val="ca-ES" w:eastAsia="es-ES" w:bidi="ks-Deva"/>
    </w:rPr>
  </w:style>
  <w:style w:type="character" w:customStyle="1" w:styleId="licitacion2Car">
    <w:name w:val="licitacion2 Car"/>
    <w:basedOn w:val="Fuentedeprrafopredeter"/>
    <w:link w:val="licitacion2"/>
    <w:rsid w:val="009D1BD0"/>
    <w:rPr>
      <w:rFonts w:ascii="Arial Narrow" w:eastAsia="Times New Roman" w:hAnsi="Arial Narrow" w:cs="Times New Roman"/>
      <w:b/>
      <w:color w:val="00000A"/>
      <w:kern w:val="1"/>
      <w:sz w:val="24"/>
      <w:szCs w:val="24"/>
      <w:u w:val="single"/>
      <w:shd w:val="clear" w:color="auto" w:fill="FFFFFF"/>
      <w:lang w:eastAsia="es-ES"/>
    </w:rPr>
  </w:style>
  <w:style w:type="paragraph" w:customStyle="1" w:styleId="licitacionanexos">
    <w:name w:val="licitacionanexos"/>
    <w:basedOn w:val="Subttulo"/>
    <w:link w:val="licitacionanexosCar"/>
    <w:rsid w:val="009D1BD0"/>
    <w:pPr>
      <w:numPr>
        <w:ilvl w:val="0"/>
      </w:numPr>
      <w:suppressAutoHyphens/>
      <w:jc w:val="center"/>
    </w:pPr>
    <w:rPr>
      <w:rFonts w:ascii="Arial Narrow" w:eastAsia="SimSun" w:hAnsi="Arial Narrow" w:cs="Mangal"/>
      <w:i w:val="0"/>
      <w:color w:val="000000"/>
      <w:kern w:val="1"/>
      <w:u w:val="single"/>
      <w:lang w:val="en-US" w:bidi="ks-Deva"/>
    </w:rPr>
  </w:style>
  <w:style w:type="character" w:customStyle="1" w:styleId="SubttuloCar1">
    <w:name w:val="Subtítulo Car1"/>
    <w:basedOn w:val="Fuentedeprrafopredeter"/>
    <w:rsid w:val="009D1BD0"/>
    <w:rPr>
      <w:rFonts w:ascii="Arial" w:hAnsi="Arial"/>
      <w:b/>
      <w:i/>
      <w:iCs/>
      <w:color w:val="000000"/>
      <w:spacing w:val="15"/>
      <w:kern w:val="1"/>
      <w:sz w:val="28"/>
      <w:szCs w:val="24"/>
      <w:lang w:val="en-US" w:bidi="ar-SA"/>
    </w:rPr>
  </w:style>
  <w:style w:type="character" w:customStyle="1" w:styleId="licitacionanexosCar">
    <w:name w:val="licitacionanexos Car"/>
    <w:basedOn w:val="SubttuloCar1"/>
    <w:link w:val="licitacionanexos"/>
    <w:rsid w:val="009D1BD0"/>
    <w:rPr>
      <w:rFonts w:ascii="Arial Narrow" w:eastAsia="SimSun" w:hAnsi="Arial Narrow" w:cs="Mangal"/>
      <w:b/>
      <w:i w:val="0"/>
      <w:iCs/>
      <w:color w:val="000000"/>
      <w:spacing w:val="15"/>
      <w:kern w:val="1"/>
      <w:sz w:val="28"/>
      <w:szCs w:val="24"/>
      <w:u w:val="single"/>
      <w:lang w:val="en-US" w:eastAsia="es-ES" w:bidi="ks-Deva"/>
    </w:rPr>
  </w:style>
  <w:style w:type="paragraph" w:customStyle="1" w:styleId="paragraph">
    <w:name w:val="paragraph"/>
    <w:basedOn w:val="Normal"/>
    <w:rsid w:val="00D86339"/>
    <w:pPr>
      <w:widowControl/>
      <w:autoSpaceDE/>
      <w:autoSpaceDN/>
      <w:adjustRightInd/>
      <w:spacing w:before="100" w:beforeAutospacing="1" w:after="100" w:afterAutospacing="1"/>
    </w:pPr>
    <w:rPr>
      <w:rFonts w:ascii="Times New Roman" w:hAnsi="Times New Roman" w:cs="Times New Roman"/>
      <w:sz w:val="24"/>
      <w:szCs w:val="24"/>
      <w:lang w:bidi="ar-SA"/>
    </w:rPr>
  </w:style>
  <w:style w:type="character" w:customStyle="1" w:styleId="normaltextrun">
    <w:name w:val="normaltextrun"/>
    <w:basedOn w:val="Fuentedeprrafopredeter"/>
    <w:rsid w:val="00D86339"/>
  </w:style>
  <w:style w:type="character" w:customStyle="1" w:styleId="eop">
    <w:name w:val="eop"/>
    <w:basedOn w:val="Fuentedeprrafopredeter"/>
    <w:rsid w:val="00D86339"/>
  </w:style>
  <w:style w:type="paragraph" w:customStyle="1" w:styleId="Textonormal">
    <w:name w:val="Texto normal"/>
    <w:basedOn w:val="Normal"/>
    <w:link w:val="TextonormalCar"/>
    <w:qFormat/>
    <w:rsid w:val="007261F6"/>
    <w:pPr>
      <w:widowControl/>
      <w:autoSpaceDE/>
      <w:autoSpaceDN/>
      <w:adjustRightInd/>
      <w:spacing w:before="240" w:after="240" w:line="312" w:lineRule="auto"/>
      <w:jc w:val="both"/>
    </w:pPr>
    <w:rPr>
      <w:rFonts w:ascii="Book Antiqua" w:hAnsi="Book Antiqua"/>
      <w:sz w:val="24"/>
      <w:szCs w:val="24"/>
      <w:lang w:bidi="ar-SA"/>
    </w:rPr>
  </w:style>
  <w:style w:type="character" w:customStyle="1" w:styleId="TextonormalCar">
    <w:name w:val="Texto normal Car"/>
    <w:basedOn w:val="Fuentedeprrafopredeter"/>
    <w:link w:val="Textonormal"/>
    <w:rsid w:val="007261F6"/>
    <w:rPr>
      <w:rFonts w:ascii="Book Antiqua" w:eastAsia="Times New Roman" w:hAnsi="Book Antiqua" w:cs="Arial"/>
      <w:sz w:val="24"/>
      <w:szCs w:val="24"/>
      <w:lang w:eastAsia="es-ES"/>
    </w:rPr>
  </w:style>
  <w:style w:type="paragraph" w:customStyle="1" w:styleId="Clausulado">
    <w:name w:val="Clausulado"/>
    <w:next w:val="Normal"/>
    <w:link w:val="ClausuladoCar"/>
    <w:qFormat/>
    <w:rsid w:val="00852E3C"/>
    <w:pPr>
      <w:ind w:left="142"/>
      <w:jc w:val="both"/>
    </w:pPr>
    <w:rPr>
      <w:rFonts w:ascii="Book Antiqua" w:eastAsia="Times New Roman" w:hAnsi="Book Antiqua" w:cs="Times New Roman"/>
      <w:sz w:val="24"/>
      <w:szCs w:val="24"/>
      <w:lang w:eastAsia="es-ES"/>
    </w:rPr>
  </w:style>
  <w:style w:type="character" w:customStyle="1" w:styleId="ClausuladoCar">
    <w:name w:val="Clausulado Car"/>
    <w:basedOn w:val="Fuentedeprrafopredeter"/>
    <w:link w:val="Clausulado"/>
    <w:rsid w:val="00852E3C"/>
    <w:rPr>
      <w:rFonts w:ascii="Book Antiqua" w:eastAsia="Times New Roman" w:hAnsi="Book Antiqua" w:cs="Times New Roman"/>
      <w:sz w:val="24"/>
      <w:szCs w:val="24"/>
      <w:lang w:eastAsia="es-ES"/>
    </w:rPr>
  </w:style>
  <w:style w:type="paragraph" w:customStyle="1" w:styleId="parrafo">
    <w:name w:val="parrafo"/>
    <w:basedOn w:val="Normal"/>
    <w:rsid w:val="001B235D"/>
    <w:pPr>
      <w:widowControl/>
      <w:autoSpaceDE/>
      <w:autoSpaceDN/>
      <w:adjustRightInd/>
      <w:spacing w:before="100" w:beforeAutospacing="1" w:after="100" w:afterAutospacing="1"/>
    </w:pPr>
    <w:rPr>
      <w:rFonts w:ascii="Calibri" w:eastAsiaTheme="minorHAnsi" w:hAnsi="Calibri" w:cs="Calibri"/>
      <w:sz w:val="22"/>
      <w:szCs w:val="22"/>
      <w:lang w:bidi="ar-SA"/>
    </w:rPr>
  </w:style>
  <w:style w:type="paragraph" w:customStyle="1" w:styleId="parrafo2">
    <w:name w:val="parrafo_2"/>
    <w:basedOn w:val="Normal"/>
    <w:rsid w:val="001B235D"/>
    <w:pPr>
      <w:widowControl/>
      <w:autoSpaceDE/>
      <w:autoSpaceDN/>
      <w:adjustRightInd/>
      <w:spacing w:before="100" w:beforeAutospacing="1" w:after="100" w:afterAutospacing="1"/>
    </w:pPr>
    <w:rPr>
      <w:rFonts w:ascii="Calibri" w:eastAsiaTheme="minorHAnsi" w:hAnsi="Calibri" w:cs="Calibri"/>
      <w:sz w:val="22"/>
      <w:szCs w:val="22"/>
      <w:lang w:bidi="ar-SA"/>
    </w:rPr>
  </w:style>
  <w:style w:type="paragraph" w:customStyle="1" w:styleId="xmsonormal">
    <w:name w:val="x_msonormal"/>
    <w:basedOn w:val="Normal"/>
    <w:rsid w:val="009D494F"/>
    <w:pPr>
      <w:widowControl/>
      <w:autoSpaceDE/>
      <w:autoSpaceDN/>
      <w:adjustRightInd/>
    </w:pPr>
    <w:rPr>
      <w:rFonts w:ascii="Calibri" w:eastAsiaTheme="minorHAnsi" w:hAnsi="Calibri" w:cs="Calibri"/>
      <w:sz w:val="22"/>
      <w:szCs w:val="22"/>
      <w:lang w:val="en-GB" w:eastAsia="en-GB" w:bidi="ar-SA"/>
    </w:rPr>
  </w:style>
  <w:style w:type="paragraph" w:customStyle="1" w:styleId="xmsoblocktext">
    <w:name w:val="x_msoblocktext"/>
    <w:basedOn w:val="Normal"/>
    <w:rsid w:val="009D494F"/>
    <w:pPr>
      <w:widowControl/>
      <w:autoSpaceDE/>
      <w:autoSpaceDN/>
      <w:adjustRightInd/>
      <w:spacing w:before="120" w:after="120"/>
      <w:ind w:left="426"/>
      <w:jc w:val="both"/>
    </w:pPr>
    <w:rPr>
      <w:rFonts w:eastAsiaTheme="minorHAnsi"/>
      <w:lang w:val="en-GB" w:eastAsia="en-GB" w:bidi="ar-SA"/>
    </w:rPr>
  </w:style>
  <w:style w:type="character" w:styleId="Mencinsinresolver">
    <w:name w:val="Unresolved Mention"/>
    <w:basedOn w:val="Fuentedeprrafopredeter"/>
    <w:uiPriority w:val="99"/>
    <w:unhideWhenUsed/>
    <w:rsid w:val="00D93BC1"/>
    <w:rPr>
      <w:color w:val="605E5C"/>
      <w:shd w:val="clear" w:color="auto" w:fill="E1DFDD"/>
    </w:rPr>
  </w:style>
  <w:style w:type="character" w:styleId="Mencionar">
    <w:name w:val="Mention"/>
    <w:basedOn w:val="Fuentedeprrafopredeter"/>
    <w:uiPriority w:val="99"/>
    <w:unhideWhenUsed/>
    <w:rsid w:val="00D93BC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459655">
      <w:bodyDiv w:val="1"/>
      <w:marLeft w:val="0"/>
      <w:marRight w:val="0"/>
      <w:marTop w:val="0"/>
      <w:marBottom w:val="0"/>
      <w:divBdr>
        <w:top w:val="none" w:sz="0" w:space="0" w:color="auto"/>
        <w:left w:val="none" w:sz="0" w:space="0" w:color="auto"/>
        <w:bottom w:val="none" w:sz="0" w:space="0" w:color="auto"/>
        <w:right w:val="none" w:sz="0" w:space="0" w:color="auto"/>
      </w:divBdr>
    </w:div>
    <w:div w:id="295836772">
      <w:bodyDiv w:val="1"/>
      <w:marLeft w:val="0"/>
      <w:marRight w:val="0"/>
      <w:marTop w:val="0"/>
      <w:marBottom w:val="0"/>
      <w:divBdr>
        <w:top w:val="none" w:sz="0" w:space="0" w:color="auto"/>
        <w:left w:val="none" w:sz="0" w:space="0" w:color="auto"/>
        <w:bottom w:val="none" w:sz="0" w:space="0" w:color="auto"/>
        <w:right w:val="none" w:sz="0" w:space="0" w:color="auto"/>
      </w:divBdr>
    </w:div>
    <w:div w:id="312376777">
      <w:bodyDiv w:val="1"/>
      <w:marLeft w:val="0"/>
      <w:marRight w:val="0"/>
      <w:marTop w:val="0"/>
      <w:marBottom w:val="0"/>
      <w:divBdr>
        <w:top w:val="none" w:sz="0" w:space="0" w:color="auto"/>
        <w:left w:val="none" w:sz="0" w:space="0" w:color="auto"/>
        <w:bottom w:val="none" w:sz="0" w:space="0" w:color="auto"/>
        <w:right w:val="none" w:sz="0" w:space="0" w:color="auto"/>
      </w:divBdr>
    </w:div>
    <w:div w:id="402222455">
      <w:bodyDiv w:val="1"/>
      <w:marLeft w:val="0"/>
      <w:marRight w:val="0"/>
      <w:marTop w:val="0"/>
      <w:marBottom w:val="0"/>
      <w:divBdr>
        <w:top w:val="none" w:sz="0" w:space="0" w:color="auto"/>
        <w:left w:val="none" w:sz="0" w:space="0" w:color="auto"/>
        <w:bottom w:val="none" w:sz="0" w:space="0" w:color="auto"/>
        <w:right w:val="none" w:sz="0" w:space="0" w:color="auto"/>
      </w:divBdr>
    </w:div>
    <w:div w:id="406879307">
      <w:bodyDiv w:val="1"/>
      <w:marLeft w:val="0"/>
      <w:marRight w:val="0"/>
      <w:marTop w:val="0"/>
      <w:marBottom w:val="0"/>
      <w:divBdr>
        <w:top w:val="none" w:sz="0" w:space="0" w:color="auto"/>
        <w:left w:val="none" w:sz="0" w:space="0" w:color="auto"/>
        <w:bottom w:val="none" w:sz="0" w:space="0" w:color="auto"/>
        <w:right w:val="none" w:sz="0" w:space="0" w:color="auto"/>
      </w:divBdr>
    </w:div>
    <w:div w:id="784078340">
      <w:bodyDiv w:val="1"/>
      <w:marLeft w:val="0"/>
      <w:marRight w:val="0"/>
      <w:marTop w:val="0"/>
      <w:marBottom w:val="0"/>
      <w:divBdr>
        <w:top w:val="none" w:sz="0" w:space="0" w:color="auto"/>
        <w:left w:val="none" w:sz="0" w:space="0" w:color="auto"/>
        <w:bottom w:val="none" w:sz="0" w:space="0" w:color="auto"/>
        <w:right w:val="none" w:sz="0" w:space="0" w:color="auto"/>
      </w:divBdr>
    </w:div>
    <w:div w:id="819148979">
      <w:bodyDiv w:val="1"/>
      <w:marLeft w:val="0"/>
      <w:marRight w:val="0"/>
      <w:marTop w:val="0"/>
      <w:marBottom w:val="0"/>
      <w:divBdr>
        <w:top w:val="none" w:sz="0" w:space="0" w:color="auto"/>
        <w:left w:val="none" w:sz="0" w:space="0" w:color="auto"/>
        <w:bottom w:val="none" w:sz="0" w:space="0" w:color="auto"/>
        <w:right w:val="none" w:sz="0" w:space="0" w:color="auto"/>
      </w:divBdr>
    </w:div>
    <w:div w:id="882249789">
      <w:bodyDiv w:val="1"/>
      <w:marLeft w:val="0"/>
      <w:marRight w:val="0"/>
      <w:marTop w:val="0"/>
      <w:marBottom w:val="0"/>
      <w:divBdr>
        <w:top w:val="none" w:sz="0" w:space="0" w:color="auto"/>
        <w:left w:val="none" w:sz="0" w:space="0" w:color="auto"/>
        <w:bottom w:val="none" w:sz="0" w:space="0" w:color="auto"/>
        <w:right w:val="none" w:sz="0" w:space="0" w:color="auto"/>
      </w:divBdr>
    </w:div>
    <w:div w:id="1019434651">
      <w:bodyDiv w:val="1"/>
      <w:marLeft w:val="0"/>
      <w:marRight w:val="0"/>
      <w:marTop w:val="0"/>
      <w:marBottom w:val="0"/>
      <w:divBdr>
        <w:top w:val="none" w:sz="0" w:space="0" w:color="auto"/>
        <w:left w:val="none" w:sz="0" w:space="0" w:color="auto"/>
        <w:bottom w:val="none" w:sz="0" w:space="0" w:color="auto"/>
        <w:right w:val="none" w:sz="0" w:space="0" w:color="auto"/>
      </w:divBdr>
    </w:div>
    <w:div w:id="1065300985">
      <w:bodyDiv w:val="1"/>
      <w:marLeft w:val="0"/>
      <w:marRight w:val="0"/>
      <w:marTop w:val="0"/>
      <w:marBottom w:val="0"/>
      <w:divBdr>
        <w:top w:val="none" w:sz="0" w:space="0" w:color="auto"/>
        <w:left w:val="none" w:sz="0" w:space="0" w:color="auto"/>
        <w:bottom w:val="none" w:sz="0" w:space="0" w:color="auto"/>
        <w:right w:val="none" w:sz="0" w:space="0" w:color="auto"/>
      </w:divBdr>
    </w:div>
    <w:div w:id="1083335261">
      <w:bodyDiv w:val="1"/>
      <w:marLeft w:val="0"/>
      <w:marRight w:val="0"/>
      <w:marTop w:val="0"/>
      <w:marBottom w:val="0"/>
      <w:divBdr>
        <w:top w:val="none" w:sz="0" w:space="0" w:color="auto"/>
        <w:left w:val="none" w:sz="0" w:space="0" w:color="auto"/>
        <w:bottom w:val="none" w:sz="0" w:space="0" w:color="auto"/>
        <w:right w:val="none" w:sz="0" w:space="0" w:color="auto"/>
      </w:divBdr>
      <w:divsChild>
        <w:div w:id="914633323">
          <w:marLeft w:val="0"/>
          <w:marRight w:val="0"/>
          <w:marTop w:val="0"/>
          <w:marBottom w:val="0"/>
          <w:divBdr>
            <w:top w:val="none" w:sz="0" w:space="0" w:color="auto"/>
            <w:left w:val="none" w:sz="0" w:space="0" w:color="auto"/>
            <w:bottom w:val="none" w:sz="0" w:space="0" w:color="auto"/>
            <w:right w:val="none" w:sz="0" w:space="0" w:color="auto"/>
          </w:divBdr>
        </w:div>
        <w:div w:id="1610701553">
          <w:marLeft w:val="0"/>
          <w:marRight w:val="0"/>
          <w:marTop w:val="0"/>
          <w:marBottom w:val="0"/>
          <w:divBdr>
            <w:top w:val="none" w:sz="0" w:space="0" w:color="auto"/>
            <w:left w:val="none" w:sz="0" w:space="0" w:color="auto"/>
            <w:bottom w:val="none" w:sz="0" w:space="0" w:color="auto"/>
            <w:right w:val="none" w:sz="0" w:space="0" w:color="auto"/>
          </w:divBdr>
        </w:div>
        <w:div w:id="1887914180">
          <w:marLeft w:val="0"/>
          <w:marRight w:val="0"/>
          <w:marTop w:val="0"/>
          <w:marBottom w:val="0"/>
          <w:divBdr>
            <w:top w:val="none" w:sz="0" w:space="0" w:color="auto"/>
            <w:left w:val="none" w:sz="0" w:space="0" w:color="auto"/>
            <w:bottom w:val="none" w:sz="0" w:space="0" w:color="auto"/>
            <w:right w:val="none" w:sz="0" w:space="0" w:color="auto"/>
          </w:divBdr>
        </w:div>
      </w:divsChild>
    </w:div>
    <w:div w:id="1091122078">
      <w:bodyDiv w:val="1"/>
      <w:marLeft w:val="0"/>
      <w:marRight w:val="0"/>
      <w:marTop w:val="0"/>
      <w:marBottom w:val="0"/>
      <w:divBdr>
        <w:top w:val="none" w:sz="0" w:space="0" w:color="auto"/>
        <w:left w:val="none" w:sz="0" w:space="0" w:color="auto"/>
        <w:bottom w:val="none" w:sz="0" w:space="0" w:color="auto"/>
        <w:right w:val="none" w:sz="0" w:space="0" w:color="auto"/>
      </w:divBdr>
    </w:div>
    <w:div w:id="1195850033">
      <w:bodyDiv w:val="1"/>
      <w:marLeft w:val="0"/>
      <w:marRight w:val="0"/>
      <w:marTop w:val="0"/>
      <w:marBottom w:val="0"/>
      <w:divBdr>
        <w:top w:val="none" w:sz="0" w:space="0" w:color="auto"/>
        <w:left w:val="none" w:sz="0" w:space="0" w:color="auto"/>
        <w:bottom w:val="none" w:sz="0" w:space="0" w:color="auto"/>
        <w:right w:val="none" w:sz="0" w:space="0" w:color="auto"/>
      </w:divBdr>
    </w:div>
    <w:div w:id="1258833126">
      <w:bodyDiv w:val="1"/>
      <w:marLeft w:val="0"/>
      <w:marRight w:val="0"/>
      <w:marTop w:val="0"/>
      <w:marBottom w:val="0"/>
      <w:divBdr>
        <w:top w:val="none" w:sz="0" w:space="0" w:color="auto"/>
        <w:left w:val="none" w:sz="0" w:space="0" w:color="auto"/>
        <w:bottom w:val="none" w:sz="0" w:space="0" w:color="auto"/>
        <w:right w:val="none" w:sz="0" w:space="0" w:color="auto"/>
      </w:divBdr>
    </w:div>
    <w:div w:id="1275674300">
      <w:bodyDiv w:val="1"/>
      <w:marLeft w:val="0"/>
      <w:marRight w:val="0"/>
      <w:marTop w:val="0"/>
      <w:marBottom w:val="0"/>
      <w:divBdr>
        <w:top w:val="none" w:sz="0" w:space="0" w:color="auto"/>
        <w:left w:val="none" w:sz="0" w:space="0" w:color="auto"/>
        <w:bottom w:val="none" w:sz="0" w:space="0" w:color="auto"/>
        <w:right w:val="none" w:sz="0" w:space="0" w:color="auto"/>
      </w:divBdr>
    </w:div>
    <w:div w:id="1401559579">
      <w:bodyDiv w:val="1"/>
      <w:marLeft w:val="0"/>
      <w:marRight w:val="0"/>
      <w:marTop w:val="0"/>
      <w:marBottom w:val="0"/>
      <w:divBdr>
        <w:top w:val="none" w:sz="0" w:space="0" w:color="auto"/>
        <w:left w:val="none" w:sz="0" w:space="0" w:color="auto"/>
        <w:bottom w:val="none" w:sz="0" w:space="0" w:color="auto"/>
        <w:right w:val="none" w:sz="0" w:space="0" w:color="auto"/>
      </w:divBdr>
    </w:div>
    <w:div w:id="211219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0ace10e6-8c8a-46b5-9435-807f619c65c5" ContentTypeId="0x0101" PreviousValue="fals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8" ma:contentTypeDescription="Crear nuevo documento." ma:contentTypeScope="" ma:versionID="7f7fec510105ab7b115a091ef4776ca0">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c4890bcd01da7ec441398180a75977fc"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70123-A2DD-4034-B7C3-26BB3FD16F31}">
  <ds:schemaRefs>
    <ds:schemaRef ds:uri="Microsoft.SharePoint.Taxonomy.ContentTypeSync"/>
  </ds:schemaRefs>
</ds:datastoreItem>
</file>

<file path=customXml/itemProps2.xml><?xml version="1.0" encoding="utf-8"?>
<ds:datastoreItem xmlns:ds="http://schemas.openxmlformats.org/officeDocument/2006/customXml" ds:itemID="{62539FA2-5A30-4643-A62A-607548E7CF15}">
  <ds:schemaRefs>
    <ds:schemaRef ds:uri="http://purl.org/dc/terms/"/>
    <ds:schemaRef ds:uri="e2f6d479-a8ed-48a1-bff6-97760ca0e9c6"/>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fda25-5709-4f73-8834-33ffb3877af0"/>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533B5BE-0B07-4CB3-B92E-3CDBF94D0EDF}"/>
</file>

<file path=customXml/itemProps4.xml><?xml version="1.0" encoding="utf-8"?>
<ds:datastoreItem xmlns:ds="http://schemas.openxmlformats.org/officeDocument/2006/customXml" ds:itemID="{58EADB2E-F5D0-432E-B9A7-693C351984C1}">
  <ds:schemaRefs>
    <ds:schemaRef ds:uri="http://schemas.microsoft.com/sharepoint/v3/contenttype/forms"/>
  </ds:schemaRefs>
</ds:datastoreItem>
</file>

<file path=customXml/itemProps5.xml><?xml version="1.0" encoding="utf-8"?>
<ds:datastoreItem xmlns:ds="http://schemas.openxmlformats.org/officeDocument/2006/customXml" ds:itemID="{4AD4D64C-89D3-40A2-8C13-FF127C885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2085</TotalTime>
  <Pages>12</Pages>
  <Words>2937</Words>
  <Characters>16155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19054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Perez Millas, Carolina</cp:lastModifiedBy>
  <cp:revision>930</cp:revision>
  <cp:lastPrinted>2018-09-06T12:17:00Z</cp:lastPrinted>
  <dcterms:created xsi:type="dcterms:W3CDTF">2018-07-26T12:42:00Z</dcterms:created>
  <dcterms:modified xsi:type="dcterms:W3CDTF">2021-07-12T08:41:00Z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